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3C1" w:rsidRPr="0036528D" w:rsidRDefault="005C6EDD" w:rsidP="00DB7B78">
      <w:pPr>
        <w:pStyle w:val="bodytext"/>
      </w:pPr>
      <w:r>
        <w:rPr>
          <w:noProof/>
        </w:rPr>
        <w:pict>
          <v:shapetype id="_x0000_t202" coordsize="21600,21600" o:spt="202" path="m,l,21600r21600,l21600,xe">
            <v:stroke joinstyle="miter"/>
            <v:path gradientshapeok="t" o:connecttype="rect"/>
          </v:shapetype>
          <v:shape id="_x0000_s1026" type="#_x0000_t202" style="position:absolute;margin-left:19.9pt;margin-top:31.5pt;width:577.8pt;height:47.25pt;z-index:25165516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26;mso-column-margin:5.7pt" inset="2.85pt,2.85pt,2.85pt,2.85pt">
              <w:txbxContent>
                <w:p w:rsidR="00625833" w:rsidRPr="00DC3B03" w:rsidRDefault="00625833" w:rsidP="00DC3B03">
                  <w:pPr>
                    <w:pStyle w:val="Heading1"/>
                    <w:rPr>
                      <w:b/>
                    </w:rPr>
                  </w:pPr>
                  <w:r w:rsidRPr="00DC3B03">
                    <w:rPr>
                      <w:b/>
                    </w:rPr>
                    <w:t>Distinguished Lecture Series</w:t>
                  </w:r>
                </w:p>
              </w:txbxContent>
            </v:textbox>
            <w10:wrap side="left" anchorx="page" anchory="page"/>
          </v:shape>
        </w:pict>
      </w:r>
      <w:r>
        <w:rPr>
          <w:noProof/>
        </w:rPr>
        <w:pict>
          <v:rect id="_x0000_s1027" style="position:absolute;margin-left:12.7pt;margin-top:16.7pt;width:585pt;height:67.3pt;z-index:251654144;visibility:visible;mso-wrap-edited:f;mso-wrap-distance-left:2.88pt;mso-wrap-distance-top:2.88pt;mso-wrap-distance-right:2.88pt;mso-wrap-distance-bottom:2.88pt;mso-position-horizontal-relative:page;mso-position-vertical-relative:page" fillcolor="#c40000" stroked="f" strokeweight="0" insetpen="t" o:cliptowrap="t">
            <v:shadow color="#ccc"/>
            <o:lock v:ext="edit" shapetype="t"/>
            <v:textbox inset="2.88pt,2.88pt,2.88pt,2.88pt"/>
            <w10:wrap side="left" anchorx="page" anchory="page"/>
          </v:rect>
        </w:pict>
      </w:r>
      <w:r>
        <w:rPr>
          <w:noProof/>
        </w:rPr>
        <w:pict>
          <v:rect id="_x0000_s1028" style="position:absolute;margin-left:472pt;margin-top:685.25pt;width:108pt;height:54pt;z-index:251653120;visibility:hidden;mso-wrap-edited:f;mso-wrap-distance-left:2.88pt;mso-wrap-distance-top:2.88pt;mso-wrap-distance-right:2.88pt;mso-wrap-distance-bottom:2.88pt" filled="f" fillcolor="black" stroked="f" strokecolor="white" strokeweight="0" insetpen="t" o:cliptowrap="t">
            <v:shadow color="#ccc"/>
            <o:lock v:ext="edit" shapetype="t"/>
            <v:textbox inset="2.88pt,2.88pt,2.88pt,2.88pt"/>
          </v:rect>
        </w:pict>
      </w:r>
    </w:p>
    <w:p w:rsidR="000433C1" w:rsidRPr="0036528D" w:rsidRDefault="005C6EDD" w:rsidP="00DC3B03">
      <w:pPr>
        <w:pStyle w:val="bodytext"/>
        <w:framePr w:w="3546" w:h="13726" w:hRule="exact" w:hSpace="180" w:wrap="around" w:vAnchor="text" w:hAnchor="page" w:x="315" w:y="660"/>
        <w:pBdr>
          <w:top w:val="single" w:sz="6" w:space="1" w:color="auto"/>
          <w:left w:val="single" w:sz="6" w:space="1" w:color="auto"/>
          <w:bottom w:val="single" w:sz="6" w:space="1" w:color="auto"/>
          <w:right w:val="single" w:sz="6" w:space="1" w:color="auto"/>
        </w:pBdr>
      </w:pPr>
      <w:r>
        <w:rPr>
          <w:noProof/>
        </w:rPr>
        <w:pict>
          <v:shape id="_x0000_s1034" type="#_x0000_t202" style="position:absolute;margin-left:196pt;margin-top:228pt;width:427.8pt;height:528.75pt;z-index:251661312;mso-position-horizontal-relative:page;mso-position-vertical-relative:page" filled="f" stroked="f">
            <v:textbox style="mso-next-textbox:#_x0000_s1034">
              <w:txbxContent>
                <w:tbl>
                  <w:tblPr>
                    <w:tblW w:w="4632" w:type="pct"/>
                    <w:tblCellSpacing w:w="0" w:type="dxa"/>
                    <w:tblCellMar>
                      <w:left w:w="0" w:type="dxa"/>
                      <w:right w:w="0" w:type="dxa"/>
                    </w:tblCellMar>
                    <w:tblLook w:val="00A0"/>
                  </w:tblPr>
                  <w:tblGrid>
                    <w:gridCol w:w="7673"/>
                  </w:tblGrid>
                  <w:tr w:rsidR="00625833" w:rsidRPr="008770A3" w:rsidTr="00C47613">
                    <w:trPr>
                      <w:trHeight w:val="5132"/>
                      <w:tblCellSpacing w:w="0" w:type="dxa"/>
                    </w:trPr>
                    <w:tc>
                      <w:tcPr>
                        <w:tcW w:w="5000" w:type="pct"/>
                        <w:vAlign w:val="center"/>
                      </w:tcPr>
                      <w:p w:rsidR="00625833" w:rsidRPr="00907324" w:rsidRDefault="00625833" w:rsidP="004F7526">
                        <w:pPr>
                          <w:rPr>
                            <w:rFonts w:ascii="Garamond" w:hAnsi="Garamond"/>
                            <w:color w:val="auto"/>
                            <w:kern w:val="0"/>
                            <w:sz w:val="22"/>
                            <w:szCs w:val="22"/>
                          </w:rPr>
                        </w:pPr>
                        <w:r>
                          <w:rPr>
                            <w:rFonts w:ascii="Garamond" w:hAnsi="Garamond" w:cs="Tahoma"/>
                            <w:sz w:val="22"/>
                          </w:rPr>
                          <w:t>Dr.</w:t>
                        </w:r>
                        <w:r w:rsidRPr="00907324">
                          <w:rPr>
                            <w:rFonts w:ascii="Garamond" w:hAnsi="Garamond" w:cs="Tahoma"/>
                            <w:sz w:val="22"/>
                          </w:rPr>
                          <w:t xml:space="preserve"> Schutt received his undergraduate degree from the University of Michigan, where he majored in Physics, and his Ph.D. in Applied Mathematics from Harvard University, where he developed methods used to determine the first high resolution structures of </w:t>
                        </w:r>
                        <w:proofErr w:type="spellStart"/>
                        <w:r w:rsidRPr="00907324">
                          <w:rPr>
                            <w:rFonts w:ascii="Garamond" w:hAnsi="Garamond" w:cs="Tahoma"/>
                            <w:sz w:val="22"/>
                          </w:rPr>
                          <w:t>icosahedrral</w:t>
                        </w:r>
                        <w:proofErr w:type="spellEnd"/>
                        <w:r w:rsidRPr="00907324">
                          <w:rPr>
                            <w:rFonts w:ascii="Garamond" w:hAnsi="Garamond" w:cs="Tahoma"/>
                            <w:sz w:val="22"/>
                          </w:rPr>
                          <w:t xml:space="preserve"> viruses. Funded by a Helen Hay Whitney Fellowship, a Muscular Dystrophy Postdoctoral Fellowship, and an Established </w:t>
                        </w:r>
                        <w:proofErr w:type="spellStart"/>
                        <w:r w:rsidRPr="00907324">
                          <w:rPr>
                            <w:rFonts w:ascii="Garamond" w:hAnsi="Garamond" w:cs="Tahoma"/>
                            <w:sz w:val="22"/>
                          </w:rPr>
                          <w:t>Investigatorship</w:t>
                        </w:r>
                        <w:proofErr w:type="spellEnd"/>
                        <w:r w:rsidRPr="00907324">
                          <w:rPr>
                            <w:rFonts w:ascii="Garamond" w:hAnsi="Garamond" w:cs="Tahoma"/>
                            <w:sz w:val="22"/>
                          </w:rPr>
                          <w:t xml:space="preserve"> of the American Heart Association, Schutt pursued structural studies under Sir Aaron Klug and Hugh Huxley at the Medical Research Council Laboratory of Molecular Biology in Cambridge, England. In </w:t>
                        </w:r>
                        <w:proofErr w:type="gramStart"/>
                        <w:r w:rsidRPr="00907324">
                          <w:rPr>
                            <w:rFonts w:ascii="Garamond" w:hAnsi="Garamond" w:cs="Tahoma"/>
                            <w:sz w:val="22"/>
                          </w:rPr>
                          <w:t>1985</w:t>
                        </w:r>
                        <w:proofErr w:type="gramEnd"/>
                        <w:r w:rsidRPr="00907324">
                          <w:rPr>
                            <w:rFonts w:ascii="Garamond" w:hAnsi="Garamond" w:cs="Tahoma"/>
                            <w:sz w:val="22"/>
                          </w:rPr>
                          <w:t xml:space="preserve"> he joined the faculty of Princeton University as an Associate Professor in the Chemistry Department, with an affiliated appointment in the Department of Molecular Biology. Schutt has taught courses on Pharmaceutical Policy in the Woodrow Wilson School, as well as Honors Freshman Chemistry, Advanced Structural Biology, and Freshmen Seminars in 'Process and 'Architectonics'. His research </w:t>
                        </w:r>
                        <w:proofErr w:type="gramStart"/>
                        <w:r w:rsidRPr="00907324">
                          <w:rPr>
                            <w:rFonts w:ascii="Garamond" w:hAnsi="Garamond" w:cs="Tahoma"/>
                            <w:sz w:val="22"/>
                          </w:rPr>
                          <w:t>is focused</w:t>
                        </w:r>
                        <w:proofErr w:type="gramEnd"/>
                        <w:r w:rsidRPr="00907324">
                          <w:rPr>
                            <w:rFonts w:ascii="Garamond" w:hAnsi="Garamond" w:cs="Tahoma"/>
                            <w:sz w:val="22"/>
                          </w:rPr>
                          <w:t xml:space="preserve"> on determining biological structures of cellular machines involved in movement and force production. Schutt has honorary degrees from Stockholm University and the University of San Marcos (Lima, Peru).</w:t>
                        </w:r>
                        <w:r>
                          <w:rPr>
                            <w:rFonts w:ascii="Garamond" w:hAnsi="Garamond" w:cs="Tahoma"/>
                            <w:sz w:val="22"/>
                          </w:rPr>
                          <w:t xml:space="preserve"> </w:t>
                        </w:r>
                        <w:r w:rsidRPr="005050A3">
                          <w:rPr>
                            <w:rFonts w:ascii="Garamond" w:hAnsi="Garamond" w:cs="Tahoma"/>
                            <w:sz w:val="22"/>
                          </w:rPr>
                          <w:t>Schutt is a Founding Trustee and served as Chairman of the Board of the Na</w:t>
                        </w:r>
                        <w:r>
                          <w:rPr>
                            <w:rFonts w:ascii="Garamond" w:hAnsi="Garamond" w:cs="Tahoma"/>
                            <w:sz w:val="22"/>
                          </w:rPr>
                          <w:t>tional Alliance for Autism Rese</w:t>
                        </w:r>
                        <w:r w:rsidRPr="005050A3">
                          <w:rPr>
                            <w:rFonts w:ascii="Garamond" w:hAnsi="Garamond" w:cs="Tahoma"/>
                            <w:sz w:val="22"/>
                          </w:rPr>
                          <w:t>a</w:t>
                        </w:r>
                        <w:r>
                          <w:rPr>
                            <w:rFonts w:ascii="Garamond" w:hAnsi="Garamond" w:cs="Tahoma"/>
                            <w:sz w:val="22"/>
                          </w:rPr>
                          <w:t>r</w:t>
                        </w:r>
                        <w:r w:rsidRPr="005050A3">
                          <w:rPr>
                            <w:rFonts w:ascii="Garamond" w:hAnsi="Garamond" w:cs="Tahoma"/>
                            <w:sz w:val="22"/>
                          </w:rPr>
                          <w:t>ch, NAAR (Princeton, NJ), which has now merged with Autism</w:t>
                        </w:r>
                        <w:r>
                          <w:rPr>
                            <w:rFonts w:ascii="Garamond" w:hAnsi="Garamond" w:cs="Tahoma"/>
                            <w:sz w:val="22"/>
                          </w:rPr>
                          <w:t xml:space="preserve"> </w:t>
                        </w:r>
                        <w:r w:rsidRPr="005050A3">
                          <w:rPr>
                            <w:rFonts w:ascii="Garamond" w:hAnsi="Garamond" w:cs="Tahoma"/>
                            <w:sz w:val="22"/>
                          </w:rPr>
                          <w:t>Speaks, the largest publicly funded organization dedicated</w:t>
                        </w:r>
                        <w:r>
                          <w:rPr>
                            <w:rFonts w:ascii="Garamond" w:hAnsi="Garamond" w:cs="Tahoma"/>
                            <w:sz w:val="22"/>
                          </w:rPr>
                          <w:t xml:space="preserve"> to funding research and advocacy for autism. Presently, he</w:t>
                        </w:r>
                        <w:r w:rsidRPr="005050A3">
                          <w:rPr>
                            <w:rFonts w:ascii="Garamond" w:hAnsi="Garamond" w:cs="Tahoma"/>
                            <w:sz w:val="22"/>
                          </w:rPr>
                          <w:t xml:space="preserve"> serve</w:t>
                        </w:r>
                        <w:r>
                          <w:rPr>
                            <w:rFonts w:ascii="Garamond" w:hAnsi="Garamond" w:cs="Tahoma"/>
                            <w:sz w:val="22"/>
                          </w:rPr>
                          <w:t>s</w:t>
                        </w:r>
                        <w:r w:rsidRPr="005050A3">
                          <w:rPr>
                            <w:rFonts w:ascii="Garamond" w:hAnsi="Garamond" w:cs="Tahoma"/>
                            <w:sz w:val="22"/>
                          </w:rPr>
                          <w:t xml:space="preserve"> as Director and Chief Scientific Officer of the Nancy Lurie Marks Family Foundation, one of the largest private</w:t>
                        </w:r>
                        <w:r>
                          <w:rPr>
                            <w:rFonts w:ascii="Garamond" w:hAnsi="Garamond" w:cs="Tahoma"/>
                            <w:sz w:val="22"/>
                          </w:rPr>
                          <w:t xml:space="preserve"> funders of autism research</w:t>
                        </w:r>
                        <w:r w:rsidRPr="005050A3">
                          <w:rPr>
                            <w:rFonts w:ascii="Garamond" w:hAnsi="Garamond" w:cs="Tahoma"/>
                            <w:sz w:val="22"/>
                          </w:rPr>
                          <w:t xml:space="preserve"> and treatment.</w:t>
                        </w:r>
                        <w:r w:rsidRPr="005050A3">
                          <w:rPr>
                            <w:rFonts w:ascii="Garamond" w:hAnsi="Garamond" w:cs="Tahoma"/>
                            <w:sz w:val="22"/>
                          </w:rPr>
                          <w:br/>
                        </w:r>
                      </w:p>
                      <w:p w:rsidR="00625833" w:rsidRPr="00F968AA" w:rsidRDefault="00625833" w:rsidP="00F968AA">
                        <w:pPr>
                          <w:rPr>
                            <w:rFonts w:ascii="Garamond" w:hAnsi="Garamond"/>
                            <w:sz w:val="22"/>
                          </w:rPr>
                        </w:pPr>
                        <w:r w:rsidRPr="00F968AA">
                          <w:rPr>
                            <w:rFonts w:ascii="Garamond" w:hAnsi="Garamond"/>
                            <w:sz w:val="22"/>
                          </w:rPr>
                          <w:t xml:space="preserve">Many genes associated with autism </w:t>
                        </w:r>
                        <w:proofErr w:type="gramStart"/>
                        <w:r w:rsidRPr="00F968AA">
                          <w:rPr>
                            <w:rFonts w:ascii="Garamond" w:hAnsi="Garamond"/>
                            <w:sz w:val="22"/>
                          </w:rPr>
                          <w:t>can be related</w:t>
                        </w:r>
                        <w:proofErr w:type="gramEnd"/>
                        <w:r w:rsidRPr="00F968AA">
                          <w:rPr>
                            <w:rFonts w:ascii="Garamond" w:hAnsi="Garamond"/>
                            <w:sz w:val="22"/>
                          </w:rPr>
                          <w:t xml:space="preserve"> to specific functional pathways in the nervous system. The powerful tools of structural biology (x-ray crystallography, nuclear magnetic resonance, electron microscopy) </w:t>
                        </w:r>
                        <w:proofErr w:type="gramStart"/>
                        <w:r w:rsidRPr="00F968AA">
                          <w:rPr>
                            <w:rFonts w:ascii="Garamond" w:hAnsi="Garamond"/>
                            <w:sz w:val="22"/>
                          </w:rPr>
                          <w:t>can be used</w:t>
                        </w:r>
                        <w:proofErr w:type="gramEnd"/>
                        <w:r w:rsidRPr="00F968AA">
                          <w:rPr>
                            <w:rFonts w:ascii="Garamond" w:hAnsi="Garamond"/>
                            <w:sz w:val="22"/>
                          </w:rPr>
                          <w:t xml:space="preserve"> to visualize these pathways at near atomic resolution, the realm of chemistry and physics. It is here that targetable mechanisms offer up new ideas for deeper understanding and the development of therapeutics.  Dr. Schutt will provide examples of how the discoveries of structural biology are changing how we think about the causes of autism and how they might influence the search for treatments.</w:t>
                        </w:r>
                      </w:p>
                      <w:p w:rsidR="00625833" w:rsidRPr="00C638D3" w:rsidRDefault="00625833" w:rsidP="0018018C">
                        <w:pPr>
                          <w:rPr>
                            <w:rFonts w:ascii="Garamond" w:hAnsi="Garamond"/>
                            <w:color w:val="auto"/>
                            <w:kern w:val="0"/>
                            <w:sz w:val="16"/>
                            <w:szCs w:val="16"/>
                          </w:rPr>
                        </w:pPr>
                      </w:p>
                    </w:tc>
                  </w:tr>
                  <w:tr w:rsidR="00625833" w:rsidRPr="00E17AB8" w:rsidTr="00C47613">
                    <w:trPr>
                      <w:trHeight w:val="147"/>
                      <w:tblCellSpacing w:w="0" w:type="dxa"/>
                    </w:trPr>
                    <w:tc>
                      <w:tcPr>
                        <w:tcW w:w="5000" w:type="pct"/>
                        <w:vAlign w:val="center"/>
                      </w:tcPr>
                      <w:p w:rsidR="00625833" w:rsidRPr="004865CF" w:rsidRDefault="00625833" w:rsidP="004865CF">
                        <w:pPr>
                          <w:rPr>
                            <w:rFonts w:ascii="Garamond" w:hAnsi="Garamond"/>
                            <w:sz w:val="22"/>
                            <w:szCs w:val="24"/>
                          </w:rPr>
                        </w:pPr>
                        <w:r w:rsidRPr="00C638D3">
                          <w:rPr>
                            <w:rFonts w:ascii="Garamond" w:hAnsi="Garamond"/>
                            <w:sz w:val="22"/>
                            <w:szCs w:val="22"/>
                          </w:rPr>
                          <w:t xml:space="preserve">This lecture </w:t>
                        </w:r>
                        <w:proofErr w:type="gramStart"/>
                        <w:r w:rsidRPr="00C638D3">
                          <w:rPr>
                            <w:rFonts w:ascii="Garamond" w:hAnsi="Garamond"/>
                            <w:sz w:val="22"/>
                            <w:szCs w:val="22"/>
                          </w:rPr>
                          <w:t>is intended</w:t>
                        </w:r>
                        <w:proofErr w:type="gramEnd"/>
                        <w:r w:rsidRPr="00C638D3">
                          <w:rPr>
                            <w:rFonts w:ascii="Garamond" w:hAnsi="Garamond"/>
                            <w:sz w:val="22"/>
                            <w:szCs w:val="22"/>
                          </w:rPr>
                          <w:t xml:space="preserve"> </w:t>
                        </w:r>
                        <w:r w:rsidRPr="004865CF">
                          <w:rPr>
                            <w:rFonts w:ascii="Garamond" w:hAnsi="Garamond"/>
                            <w:sz w:val="22"/>
                            <w:szCs w:val="24"/>
                          </w:rPr>
                          <w:t xml:space="preserve">for faculty, employees and students at The Children's Hospital of Philadelphia and the University of Pennsylvania. Anyone interested in learning about autism is also welcome to attend. </w:t>
                        </w:r>
                      </w:p>
                      <w:p w:rsidR="00625833" w:rsidRPr="00C638D3" w:rsidRDefault="00625833" w:rsidP="009364E2">
                        <w:pPr>
                          <w:rPr>
                            <w:rFonts w:ascii="Garamond" w:hAnsi="Garamond"/>
                            <w:sz w:val="22"/>
                            <w:szCs w:val="22"/>
                          </w:rPr>
                        </w:pPr>
                      </w:p>
                      <w:p w:rsidR="00625833" w:rsidRPr="00C638D3" w:rsidRDefault="00625833" w:rsidP="0066205F">
                        <w:pPr>
                          <w:rPr>
                            <w:rFonts w:ascii="Garamond" w:hAnsi="Garamond"/>
                            <w:color w:val="auto"/>
                            <w:kern w:val="0"/>
                            <w:sz w:val="22"/>
                            <w:szCs w:val="22"/>
                            <w:lang w:eastAsia="ko-KR"/>
                          </w:rPr>
                        </w:pPr>
                        <w:r w:rsidRPr="00C638D3">
                          <w:rPr>
                            <w:rFonts w:ascii="Garamond" w:hAnsi="Garamond"/>
                            <w:color w:val="auto"/>
                            <w:kern w:val="0"/>
                            <w:sz w:val="22"/>
                            <w:szCs w:val="22"/>
                            <w:lang w:eastAsia="ko-KR"/>
                          </w:rPr>
                          <w:t> Upon completion of this lecture, participants will be able to:</w:t>
                        </w:r>
                      </w:p>
                      <w:p w:rsidR="00625833" w:rsidRPr="000D4468" w:rsidRDefault="00625833" w:rsidP="00B17AE9">
                        <w:pPr>
                          <w:numPr>
                            <w:ilvl w:val="0"/>
                            <w:numId w:val="4"/>
                          </w:numPr>
                          <w:spacing w:before="100" w:beforeAutospacing="1" w:after="100" w:afterAutospacing="1"/>
                          <w:rPr>
                            <w:rFonts w:ascii="Garamond" w:hAnsi="Garamond"/>
                            <w:color w:val="auto"/>
                            <w:kern w:val="0"/>
                            <w:sz w:val="24"/>
                            <w:szCs w:val="24"/>
                            <w:lang w:eastAsia="ko-KR"/>
                          </w:rPr>
                        </w:pPr>
                        <w:r>
                          <w:rPr>
                            <w:rFonts w:ascii="Garamond" w:hAnsi="Garamond"/>
                            <w:color w:val="auto"/>
                            <w:kern w:val="0"/>
                            <w:sz w:val="22"/>
                            <w:szCs w:val="24"/>
                            <w:lang w:eastAsia="ko-KR"/>
                          </w:rPr>
                          <w:t>Discuss how structural biology can be effective in studying autism spectrum disorders (ASDs).</w:t>
                        </w:r>
                      </w:p>
                      <w:p w:rsidR="00625833" w:rsidRPr="00CA3010" w:rsidRDefault="00625833" w:rsidP="00B17AE9">
                        <w:pPr>
                          <w:numPr>
                            <w:ilvl w:val="0"/>
                            <w:numId w:val="4"/>
                          </w:numPr>
                          <w:spacing w:before="100" w:beforeAutospacing="1" w:after="100" w:afterAutospacing="1"/>
                          <w:rPr>
                            <w:rFonts w:ascii="Garamond" w:hAnsi="Garamond"/>
                            <w:color w:val="auto"/>
                            <w:kern w:val="0"/>
                            <w:sz w:val="24"/>
                            <w:szCs w:val="24"/>
                            <w:lang w:eastAsia="ko-KR"/>
                          </w:rPr>
                        </w:pPr>
                        <w:r>
                          <w:rPr>
                            <w:rFonts w:ascii="Garamond" w:hAnsi="Garamond"/>
                            <w:color w:val="auto"/>
                            <w:kern w:val="0"/>
                            <w:sz w:val="22"/>
                            <w:szCs w:val="24"/>
                            <w:lang w:eastAsia="ko-KR"/>
                          </w:rPr>
                          <w:t xml:space="preserve">Explain </w:t>
                        </w:r>
                        <w:r w:rsidRPr="00CA3010">
                          <w:rPr>
                            <w:rFonts w:ascii="Garamond" w:hAnsi="Garamond"/>
                            <w:color w:val="auto"/>
                            <w:kern w:val="0"/>
                            <w:sz w:val="22"/>
                            <w:szCs w:val="24"/>
                            <w:lang w:eastAsia="ko-KR"/>
                          </w:rPr>
                          <w:t>how the discoveries of structural biology are changing how we think about the causes of ASDs</w:t>
                        </w:r>
                        <w:r>
                          <w:rPr>
                            <w:rFonts w:ascii="Garamond" w:hAnsi="Garamond"/>
                            <w:color w:val="auto"/>
                            <w:kern w:val="0"/>
                            <w:sz w:val="22"/>
                            <w:szCs w:val="24"/>
                            <w:lang w:eastAsia="ko-KR"/>
                          </w:rPr>
                          <w:t>.</w:t>
                        </w:r>
                      </w:p>
                      <w:p w:rsidR="00625833" w:rsidRPr="00C638D3" w:rsidRDefault="00625833" w:rsidP="00B17AE9">
                        <w:pPr>
                          <w:numPr>
                            <w:ilvl w:val="0"/>
                            <w:numId w:val="4"/>
                          </w:numPr>
                          <w:spacing w:before="100" w:beforeAutospacing="1" w:after="100" w:afterAutospacing="1"/>
                          <w:rPr>
                            <w:rFonts w:ascii="Garamond" w:hAnsi="Garamond"/>
                            <w:color w:val="auto"/>
                            <w:kern w:val="0"/>
                            <w:sz w:val="24"/>
                            <w:szCs w:val="24"/>
                            <w:lang w:eastAsia="ko-KR"/>
                          </w:rPr>
                        </w:pPr>
                        <w:r>
                          <w:rPr>
                            <w:rFonts w:ascii="Garamond" w:hAnsi="Garamond"/>
                            <w:color w:val="auto"/>
                            <w:kern w:val="0"/>
                            <w:sz w:val="22"/>
                            <w:szCs w:val="24"/>
                            <w:lang w:eastAsia="ko-KR"/>
                          </w:rPr>
                          <w:t>Analyze how these discoveries might influence the search for treatments of ASDs.</w:t>
                        </w:r>
                      </w:p>
                    </w:tc>
                  </w:tr>
                  <w:tr w:rsidR="00625833" w:rsidRPr="00E17AB8" w:rsidTr="00C47613">
                    <w:trPr>
                      <w:trHeight w:val="2286"/>
                      <w:tblCellSpacing w:w="0" w:type="dxa"/>
                    </w:trPr>
                    <w:tc>
                      <w:tcPr>
                        <w:tcW w:w="5000" w:type="pct"/>
                        <w:vAlign w:val="center"/>
                      </w:tcPr>
                      <w:p w:rsidR="00625833" w:rsidRPr="00C638D3" w:rsidRDefault="00625833" w:rsidP="00654C23">
                        <w:pPr>
                          <w:rPr>
                            <w:rFonts w:ascii="Garamond" w:hAnsi="Garamond"/>
                            <w:color w:val="auto"/>
                            <w:kern w:val="0"/>
                            <w:sz w:val="24"/>
                            <w:szCs w:val="24"/>
                          </w:rPr>
                        </w:pPr>
                      </w:p>
                    </w:tc>
                  </w:tr>
                  <w:tr w:rsidR="00625833" w:rsidRPr="00E17AB8" w:rsidTr="00C47613">
                    <w:trPr>
                      <w:trHeight w:val="283"/>
                      <w:tblCellSpacing w:w="0" w:type="dxa"/>
                    </w:trPr>
                    <w:tc>
                      <w:tcPr>
                        <w:tcW w:w="5000" w:type="pct"/>
                        <w:vAlign w:val="center"/>
                      </w:tcPr>
                      <w:p w:rsidR="00625833" w:rsidRPr="00E17AB8" w:rsidRDefault="00625833" w:rsidP="00654C23">
                        <w:pPr>
                          <w:rPr>
                            <w:rFonts w:ascii="Garamond" w:hAnsi="Garamond"/>
                            <w:color w:val="auto"/>
                            <w:kern w:val="0"/>
                            <w:sz w:val="24"/>
                            <w:szCs w:val="24"/>
                          </w:rPr>
                        </w:pPr>
                      </w:p>
                    </w:tc>
                  </w:tr>
                </w:tbl>
                <w:p w:rsidR="00625833" w:rsidRPr="00E17AB8" w:rsidRDefault="00625833" w:rsidP="00D35B18">
                  <w:pPr>
                    <w:rPr>
                      <w:rFonts w:ascii="Garamond" w:hAnsi="Garamond"/>
                      <w:sz w:val="24"/>
                      <w:szCs w:val="24"/>
                    </w:rPr>
                  </w:pPr>
                </w:p>
              </w:txbxContent>
            </v:textbox>
            <w10:wrap anchorx="page" anchory="page"/>
          </v:shape>
        </w:pict>
      </w:r>
      <w:r>
        <w:rPr>
          <w:noProof/>
        </w:rPr>
        <w:pict>
          <v:shape id="_x0000_s1029" type="#_x0000_t202" style="position:absolute;margin-left:199.9pt;margin-top:95.25pt;width:401.7pt;height:173.25pt;z-index:251656192;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29;mso-column-margin:12.9pt" inset="2.85pt,2.85pt,2.85pt,2.85pt">
              <w:txbxContent>
                <w:p w:rsidR="00625833" w:rsidRPr="005675F5" w:rsidRDefault="00625833" w:rsidP="005675F5">
                  <w:pPr>
                    <w:jc w:val="center"/>
                    <w:rPr>
                      <w:rStyle w:val="blue1"/>
                      <w:rFonts w:ascii="Garamond" w:hAnsi="Garamond"/>
                      <w:bCs/>
                      <w:color w:val="auto"/>
                      <w:sz w:val="48"/>
                      <w:szCs w:val="50"/>
                    </w:rPr>
                  </w:pPr>
                  <w:r w:rsidRPr="005675F5">
                    <w:rPr>
                      <w:rStyle w:val="blue1"/>
                      <w:rFonts w:ascii="Garamond" w:hAnsi="Garamond"/>
                      <w:bCs/>
                      <w:color w:val="auto"/>
                      <w:sz w:val="48"/>
                      <w:szCs w:val="50"/>
                    </w:rPr>
                    <w:t xml:space="preserve">Clarence </w:t>
                  </w:r>
                  <w:r>
                    <w:rPr>
                      <w:rStyle w:val="blue1"/>
                      <w:rFonts w:ascii="Garamond" w:hAnsi="Garamond"/>
                      <w:bCs/>
                      <w:color w:val="auto"/>
                      <w:sz w:val="48"/>
                      <w:szCs w:val="50"/>
                    </w:rPr>
                    <w:t xml:space="preserve">E. </w:t>
                  </w:r>
                  <w:r w:rsidRPr="005675F5">
                    <w:rPr>
                      <w:rStyle w:val="blue1"/>
                      <w:rFonts w:ascii="Garamond" w:hAnsi="Garamond"/>
                      <w:bCs/>
                      <w:color w:val="auto"/>
                      <w:sz w:val="48"/>
                      <w:szCs w:val="50"/>
                    </w:rPr>
                    <w:t>Schutt, PhD</w:t>
                  </w:r>
                </w:p>
                <w:p w:rsidR="00625833" w:rsidRDefault="00625833" w:rsidP="005675F5">
                  <w:pPr>
                    <w:jc w:val="center"/>
                    <w:rPr>
                      <w:rFonts w:ascii="Garamond" w:hAnsi="Garamond"/>
                      <w:sz w:val="22"/>
                    </w:rPr>
                  </w:pPr>
                  <w:r w:rsidRPr="005675F5">
                    <w:rPr>
                      <w:rFonts w:ascii="Garamond" w:hAnsi="Garamond"/>
                      <w:sz w:val="22"/>
                    </w:rPr>
                    <w:t xml:space="preserve">Professor of Chemistry, Princeton University; </w:t>
                  </w:r>
                </w:p>
                <w:p w:rsidR="00625833" w:rsidRDefault="00625833" w:rsidP="005675F5">
                  <w:pPr>
                    <w:jc w:val="center"/>
                    <w:rPr>
                      <w:rFonts w:ascii="Garamond" w:hAnsi="Garamond"/>
                      <w:sz w:val="22"/>
                    </w:rPr>
                  </w:pPr>
                  <w:r w:rsidRPr="005675F5">
                    <w:rPr>
                      <w:rFonts w:ascii="Garamond" w:hAnsi="Garamond"/>
                      <w:sz w:val="22"/>
                    </w:rPr>
                    <w:t>Director, Nancy Lurie Marks Family Foundation</w:t>
                  </w:r>
                </w:p>
                <w:p w:rsidR="00625833" w:rsidRPr="005675F5" w:rsidRDefault="00625833" w:rsidP="005675F5">
                  <w:pPr>
                    <w:jc w:val="center"/>
                    <w:rPr>
                      <w:rFonts w:ascii="Garamond" w:hAnsi="Garamond"/>
                      <w:bCs/>
                      <w:color w:val="auto"/>
                      <w:sz w:val="32"/>
                      <w:szCs w:val="50"/>
                    </w:rPr>
                  </w:pPr>
                </w:p>
                <w:p w:rsidR="00625833" w:rsidRPr="00925349" w:rsidRDefault="00625833" w:rsidP="00EC1C07">
                  <w:pPr>
                    <w:jc w:val="center"/>
                    <w:rPr>
                      <w:rFonts w:ascii="Garamond" w:hAnsi="Garamond"/>
                      <w:sz w:val="36"/>
                      <w:szCs w:val="40"/>
                    </w:rPr>
                  </w:pPr>
                  <w:r w:rsidRPr="00925349">
                    <w:rPr>
                      <w:rFonts w:ascii="Garamond" w:hAnsi="Garamond"/>
                      <w:b/>
                      <w:bCs/>
                      <w:sz w:val="36"/>
                      <w:szCs w:val="40"/>
                    </w:rPr>
                    <w:t>"</w:t>
                  </w:r>
                  <w:r w:rsidRPr="005675F5">
                    <w:rPr>
                      <w:rFonts w:ascii="Garamond" w:hAnsi="Garamond"/>
                      <w:b/>
                      <w:sz w:val="48"/>
                    </w:rPr>
                    <w:t xml:space="preserve">A </w:t>
                  </w:r>
                  <w:r>
                    <w:rPr>
                      <w:rFonts w:ascii="Garamond" w:hAnsi="Garamond"/>
                      <w:b/>
                      <w:sz w:val="48"/>
                    </w:rPr>
                    <w:t>Structural Biologist Looks at Autism</w:t>
                  </w:r>
                  <w:r w:rsidRPr="00925349">
                    <w:rPr>
                      <w:rFonts w:ascii="Garamond" w:hAnsi="Garamond"/>
                      <w:b/>
                      <w:bCs/>
                      <w:sz w:val="36"/>
                      <w:szCs w:val="40"/>
                    </w:rPr>
                    <w:t>"</w:t>
                  </w:r>
                </w:p>
              </w:txbxContent>
            </v:textbox>
            <w10:wrap side="left" anchorx="page" anchory="page"/>
          </v:shape>
        </w:pict>
      </w:r>
      <w:r>
        <w:rPr>
          <w:noProof/>
        </w:rPr>
        <w:pict>
          <v:shape id="_x0000_s1030" type="#_x0000_t202" style="position:absolute;margin-left:19.9pt;margin-top:252.75pt;width:163.8pt;height:456.05pt;z-index:251662336;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30;mso-column-margin:5.7pt" inset="2.85pt,2.85pt,2.85pt,2.85pt">
              <w:txbxContent>
                <w:p w:rsidR="00625833" w:rsidRPr="000815A3" w:rsidRDefault="00625833" w:rsidP="0066205F">
                  <w:pPr>
                    <w:rPr>
                      <w:rFonts w:ascii="Garamond" w:hAnsi="Garamond" w:cs="Arial"/>
                      <w:kern w:val="0"/>
                      <w:sz w:val="22"/>
                      <w:szCs w:val="22"/>
                      <w:lang w:eastAsia="ko-KR"/>
                    </w:rPr>
                  </w:pPr>
                  <w:r w:rsidRPr="000815A3">
                    <w:rPr>
                      <w:rFonts w:ascii="Garamond" w:hAnsi="Garamond" w:cs="Arial"/>
                      <w:b/>
                      <w:bCs/>
                      <w:kern w:val="0"/>
                      <w:sz w:val="22"/>
                      <w:szCs w:val="22"/>
                      <w:lang w:eastAsia="ko-KR"/>
                    </w:rPr>
                    <w:t xml:space="preserve">Accreditation Statement  </w:t>
                  </w:r>
                </w:p>
                <w:p w:rsidR="00625833" w:rsidRPr="000815A3" w:rsidRDefault="00625833" w:rsidP="0066205F">
                  <w:pPr>
                    <w:rPr>
                      <w:rFonts w:ascii="Garamond" w:hAnsi="Garamond" w:cs="Arial"/>
                      <w:kern w:val="0"/>
                      <w:sz w:val="22"/>
                      <w:szCs w:val="22"/>
                      <w:lang w:eastAsia="ko-KR"/>
                    </w:rPr>
                  </w:pPr>
                  <w:r w:rsidRPr="000815A3">
                    <w:rPr>
                      <w:rFonts w:ascii="Garamond" w:hAnsi="Garamond" w:cs="Arial"/>
                      <w:kern w:val="0"/>
                      <w:sz w:val="22"/>
                      <w:szCs w:val="22"/>
                      <w:lang w:eastAsia="ko-KR"/>
                    </w:rPr>
                    <w:t xml:space="preserve">The </w:t>
                  </w:r>
                  <w:proofErr w:type="gramStart"/>
                  <w:r w:rsidRPr="000815A3">
                    <w:rPr>
                      <w:rFonts w:ascii="Garamond" w:hAnsi="Garamond" w:cs="Arial"/>
                      <w:kern w:val="0"/>
                      <w:sz w:val="22"/>
                      <w:szCs w:val="22"/>
                      <w:lang w:eastAsia="ko-KR"/>
                    </w:rPr>
                    <w:t>Children's Hospital of Philadelphia is accredited by The Accreditation Council for Continuing Medical Education (ACCME) to provide continuing medical education for physicians</w:t>
                  </w:r>
                  <w:proofErr w:type="gramEnd"/>
                  <w:r w:rsidRPr="000815A3">
                    <w:rPr>
                      <w:rFonts w:ascii="Garamond" w:hAnsi="Garamond" w:cs="Arial"/>
                      <w:kern w:val="0"/>
                      <w:sz w:val="22"/>
                      <w:szCs w:val="22"/>
                      <w:lang w:eastAsia="ko-KR"/>
                    </w:rPr>
                    <w:t>.</w:t>
                  </w:r>
                </w:p>
                <w:p w:rsidR="00625833" w:rsidRPr="000815A3" w:rsidRDefault="00625833" w:rsidP="0066205F">
                  <w:pPr>
                    <w:rPr>
                      <w:rFonts w:ascii="Garamond" w:hAnsi="Garamond" w:cs="Arial"/>
                      <w:kern w:val="0"/>
                      <w:sz w:val="22"/>
                      <w:szCs w:val="22"/>
                      <w:lang w:eastAsia="ko-KR"/>
                    </w:rPr>
                  </w:pPr>
                  <w:r w:rsidRPr="000815A3">
                    <w:rPr>
                      <w:rFonts w:ascii="Garamond" w:hAnsi="Garamond" w:cs="Arial"/>
                      <w:kern w:val="0"/>
                      <w:sz w:val="22"/>
                      <w:szCs w:val="22"/>
                      <w:lang w:eastAsia="ko-KR"/>
                    </w:rPr>
                    <w:t> </w:t>
                  </w:r>
                </w:p>
                <w:p w:rsidR="00625833" w:rsidRPr="000815A3" w:rsidRDefault="00625833" w:rsidP="0066205F">
                  <w:pPr>
                    <w:rPr>
                      <w:rFonts w:ascii="Garamond" w:hAnsi="Garamond" w:cs="Arial"/>
                      <w:kern w:val="0"/>
                      <w:sz w:val="22"/>
                      <w:szCs w:val="22"/>
                      <w:lang w:eastAsia="ko-KR"/>
                    </w:rPr>
                  </w:pPr>
                  <w:r w:rsidRPr="000815A3">
                    <w:rPr>
                      <w:rFonts w:ascii="Garamond" w:hAnsi="Garamond" w:cs="Arial"/>
                      <w:b/>
                      <w:bCs/>
                      <w:kern w:val="0"/>
                      <w:sz w:val="22"/>
                      <w:szCs w:val="22"/>
                      <w:lang w:eastAsia="ko-KR"/>
                    </w:rPr>
                    <w:t>AMA Credit Designation Statement </w:t>
                  </w:r>
                </w:p>
                <w:p w:rsidR="00625833" w:rsidRPr="000815A3" w:rsidRDefault="00625833" w:rsidP="0066205F">
                  <w:pPr>
                    <w:rPr>
                      <w:rFonts w:ascii="Garamond" w:hAnsi="Garamond" w:cs="Arial"/>
                      <w:kern w:val="0"/>
                      <w:sz w:val="22"/>
                      <w:szCs w:val="22"/>
                      <w:lang w:eastAsia="ko-KR"/>
                    </w:rPr>
                  </w:pPr>
                  <w:r w:rsidRPr="000815A3">
                    <w:rPr>
                      <w:rFonts w:ascii="Garamond" w:hAnsi="Garamond" w:cs="Arial"/>
                      <w:kern w:val="0"/>
                      <w:sz w:val="22"/>
                      <w:szCs w:val="22"/>
                      <w:lang w:eastAsia="ko-KR"/>
                    </w:rPr>
                    <w:t>The Children's Hospital of Philadelphia designates this educational activity for a maximum of 1.0 AMA PRA Category 1 Credit(s) TM. Physicians should only claim credit commensurate with the extent of their participation in the activity.</w:t>
                  </w:r>
                </w:p>
                <w:p w:rsidR="00625833" w:rsidRPr="000815A3" w:rsidRDefault="00625833" w:rsidP="0066205F">
                  <w:pPr>
                    <w:rPr>
                      <w:rFonts w:ascii="Garamond" w:hAnsi="Garamond" w:cs="Arial"/>
                      <w:kern w:val="0"/>
                      <w:sz w:val="22"/>
                      <w:szCs w:val="22"/>
                      <w:lang w:eastAsia="ko-KR"/>
                    </w:rPr>
                  </w:pPr>
                  <w:r w:rsidRPr="000815A3">
                    <w:rPr>
                      <w:rFonts w:ascii="Garamond" w:hAnsi="Garamond" w:cs="Arial"/>
                      <w:kern w:val="0"/>
                      <w:sz w:val="22"/>
                      <w:szCs w:val="22"/>
                      <w:lang w:eastAsia="ko-KR"/>
                    </w:rPr>
                    <w:t> </w:t>
                  </w:r>
                </w:p>
                <w:p w:rsidR="00625833" w:rsidRPr="000815A3" w:rsidRDefault="00625833" w:rsidP="0066205F">
                  <w:pPr>
                    <w:rPr>
                      <w:rFonts w:ascii="Garamond" w:hAnsi="Garamond" w:cs="Arial"/>
                      <w:kern w:val="0"/>
                      <w:sz w:val="22"/>
                      <w:szCs w:val="22"/>
                      <w:lang w:eastAsia="ko-KR"/>
                    </w:rPr>
                  </w:pPr>
                  <w:r w:rsidRPr="000815A3">
                    <w:rPr>
                      <w:rFonts w:ascii="Garamond" w:hAnsi="Garamond" w:cs="Arial"/>
                      <w:b/>
                      <w:bCs/>
                      <w:kern w:val="0"/>
                      <w:sz w:val="22"/>
                      <w:szCs w:val="22"/>
                      <w:lang w:eastAsia="ko-KR"/>
                    </w:rPr>
                    <w:t>APA Accreditation Statement </w:t>
                  </w:r>
                </w:p>
                <w:p w:rsidR="00625833" w:rsidRPr="000815A3" w:rsidRDefault="00625833" w:rsidP="0066205F">
                  <w:pPr>
                    <w:rPr>
                      <w:rFonts w:ascii="Garamond" w:hAnsi="Garamond" w:cs="Arial"/>
                      <w:kern w:val="0"/>
                      <w:sz w:val="22"/>
                      <w:szCs w:val="22"/>
                      <w:lang w:eastAsia="ko-KR"/>
                    </w:rPr>
                  </w:pPr>
                  <w:r w:rsidRPr="000815A3">
                    <w:rPr>
                      <w:rFonts w:ascii="Garamond" w:hAnsi="Garamond" w:cs="Arial"/>
                      <w:kern w:val="0"/>
                      <w:sz w:val="22"/>
                      <w:szCs w:val="22"/>
                      <w:lang w:eastAsia="ko-KR"/>
                    </w:rPr>
                    <w:t xml:space="preserve">The Children's Hospital of Philadelphia </w:t>
                  </w:r>
                  <w:proofErr w:type="gramStart"/>
                  <w:r w:rsidRPr="000815A3">
                    <w:rPr>
                      <w:rFonts w:ascii="Garamond" w:hAnsi="Garamond" w:cs="Arial"/>
                      <w:kern w:val="0"/>
                      <w:sz w:val="22"/>
                      <w:szCs w:val="22"/>
                      <w:lang w:eastAsia="ko-KR"/>
                    </w:rPr>
                    <w:t>is approved</w:t>
                  </w:r>
                  <w:proofErr w:type="gramEnd"/>
                  <w:r w:rsidRPr="000815A3">
                    <w:rPr>
                      <w:rFonts w:ascii="Garamond" w:hAnsi="Garamond" w:cs="Arial"/>
                      <w:kern w:val="0"/>
                      <w:sz w:val="22"/>
                      <w:szCs w:val="22"/>
                      <w:lang w:eastAsia="ko-KR"/>
                    </w:rPr>
                    <w:t xml:space="preserve"> by the American Psychological Association to sponsor continuing education for psychologists. The Children's Hospital of Philadelphia maintains responsibility for this program and its content.</w:t>
                  </w:r>
                </w:p>
                <w:p w:rsidR="00625833" w:rsidRPr="00F968AA" w:rsidRDefault="00625833" w:rsidP="0066205F">
                  <w:pPr>
                    <w:rPr>
                      <w:rFonts w:ascii="Garamond" w:hAnsi="Garamond" w:cs="Arial"/>
                      <w:kern w:val="0"/>
                      <w:sz w:val="22"/>
                      <w:szCs w:val="22"/>
                      <w:lang w:eastAsia="ko-KR"/>
                    </w:rPr>
                  </w:pPr>
                  <w:r w:rsidRPr="000815A3">
                    <w:rPr>
                      <w:rFonts w:ascii="Garamond" w:hAnsi="Garamond" w:cs="Arial"/>
                      <w:kern w:val="0"/>
                      <w:sz w:val="22"/>
                      <w:szCs w:val="22"/>
                      <w:lang w:eastAsia="ko-KR"/>
                    </w:rPr>
                    <w:t> </w:t>
                  </w:r>
                </w:p>
              </w:txbxContent>
            </v:textbox>
            <w10:wrap side="left" anchorx="page" anchory="page"/>
          </v:shape>
        </w:pict>
      </w:r>
      <w:r>
        <w:rPr>
          <w:noProof/>
        </w:rPr>
        <w:pict>
          <v:shape id="_x0000_s1031" type="#_x0000_t202" style="position:absolute;margin-left:19.9pt;margin-top:714.25pt;width:163.8pt;height:54.75pt;z-index:25165926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31;mso-column-margin:5.7pt" inset="2.85pt,2.85pt,2.85pt,2.85pt">
              <w:txbxContent>
                <w:p w:rsidR="00625833" w:rsidRPr="000A24BD" w:rsidRDefault="00625833" w:rsidP="004A00EF">
                  <w:pPr>
                    <w:pStyle w:val="Address2"/>
                    <w:rPr>
                      <w:rFonts w:ascii="Garamond" w:hAnsi="Garamond"/>
                      <w:sz w:val="22"/>
                      <w:szCs w:val="22"/>
                    </w:rPr>
                  </w:pPr>
                  <w:r w:rsidRPr="000A24BD">
                    <w:rPr>
                      <w:rFonts w:ascii="Garamond" w:hAnsi="Garamond"/>
                      <w:sz w:val="22"/>
                      <w:szCs w:val="22"/>
                    </w:rPr>
                    <w:t>Event Contact</w:t>
                  </w:r>
                </w:p>
                <w:p w:rsidR="00625833" w:rsidRPr="000A24BD" w:rsidRDefault="00625833" w:rsidP="004A00EF">
                  <w:pPr>
                    <w:pStyle w:val="Address2"/>
                    <w:rPr>
                      <w:rFonts w:ascii="Garamond" w:hAnsi="Garamond"/>
                      <w:b w:val="0"/>
                      <w:sz w:val="22"/>
                      <w:szCs w:val="22"/>
                    </w:rPr>
                  </w:pPr>
                  <w:r>
                    <w:rPr>
                      <w:rFonts w:ascii="Garamond" w:hAnsi="Garamond"/>
                      <w:b w:val="0"/>
                      <w:sz w:val="22"/>
                      <w:szCs w:val="22"/>
                    </w:rPr>
                    <w:t>Julianne Fretz</w:t>
                  </w:r>
                  <w:r w:rsidRPr="000A24BD">
                    <w:rPr>
                      <w:rFonts w:ascii="Garamond" w:hAnsi="Garamond"/>
                      <w:b w:val="0"/>
                      <w:sz w:val="22"/>
                      <w:szCs w:val="22"/>
                    </w:rPr>
                    <w:t xml:space="preserve"> </w:t>
                  </w:r>
                </w:p>
                <w:p w:rsidR="00625833" w:rsidRPr="000A24BD" w:rsidRDefault="00625833" w:rsidP="004A00EF">
                  <w:pPr>
                    <w:pStyle w:val="Address2"/>
                    <w:rPr>
                      <w:rFonts w:ascii="Garamond" w:hAnsi="Garamond"/>
                      <w:b w:val="0"/>
                      <w:sz w:val="22"/>
                      <w:szCs w:val="22"/>
                    </w:rPr>
                  </w:pPr>
                  <w:r>
                    <w:rPr>
                      <w:rFonts w:ascii="Garamond" w:hAnsi="Garamond"/>
                      <w:b w:val="0"/>
                      <w:sz w:val="22"/>
                      <w:szCs w:val="22"/>
                    </w:rPr>
                    <w:t>267-426-3518</w:t>
                  </w:r>
                </w:p>
                <w:p w:rsidR="00625833" w:rsidRPr="00AB1DD6" w:rsidRDefault="00625833" w:rsidP="00AB1DD6">
                  <w:pPr>
                    <w:pStyle w:val="Address2"/>
                    <w:rPr>
                      <w:rFonts w:ascii="Garamond" w:hAnsi="Garamond"/>
                      <w:sz w:val="22"/>
                      <w:szCs w:val="22"/>
                    </w:rPr>
                  </w:pPr>
                  <w:r>
                    <w:rPr>
                      <w:rFonts w:ascii="Garamond" w:hAnsi="Garamond"/>
                      <w:b w:val="0"/>
                      <w:sz w:val="22"/>
                      <w:szCs w:val="22"/>
                    </w:rPr>
                    <w:t>autism@email.chop.edu</w:t>
                  </w:r>
                </w:p>
              </w:txbxContent>
            </v:textbox>
            <w10:wrap side="left" anchorx="page" anchory="page"/>
          </v:shape>
        </w:pict>
      </w:r>
      <w:r>
        <w:rPr>
          <w:noProof/>
        </w:rPr>
        <w:pict>
          <v:shape id="_x0000_s1032" type="#_x0000_t202" style="position:absolute;margin-left:-3pt;margin-top:2.95pt;width:183.3pt;height:157.5pt;z-index:251660288" filled="f" stroked="f">
            <v:textbox style="mso-next-textbox:#_x0000_s1032">
              <w:txbxContent>
                <w:p w:rsidR="00625833" w:rsidRPr="00851FF2" w:rsidRDefault="00625833" w:rsidP="00790A65">
                  <w:pPr>
                    <w:pStyle w:val="Heading3"/>
                    <w:spacing w:after="0"/>
                    <w:jc w:val="center"/>
                    <w:rPr>
                      <w:rFonts w:ascii="Garamond" w:hAnsi="Garamond"/>
                      <w:smallCaps/>
                      <w:color w:val="auto"/>
                      <w:sz w:val="20"/>
                      <w:szCs w:val="20"/>
                    </w:rPr>
                  </w:pPr>
                  <w:proofErr w:type="gramStart"/>
                  <w:r>
                    <w:rPr>
                      <w:rFonts w:ascii="Garamond" w:hAnsi="Garamond"/>
                      <w:smallCaps/>
                      <w:color w:val="auto"/>
                      <w:sz w:val="30"/>
                      <w:szCs w:val="30"/>
                    </w:rPr>
                    <w:t xml:space="preserve">Thursday, </w:t>
                  </w:r>
                  <w:r>
                    <w:rPr>
                      <w:rFonts w:ascii="Garamond" w:hAnsi="Garamond"/>
                      <w:smallCaps/>
                      <w:color w:val="auto"/>
                      <w:sz w:val="30"/>
                      <w:szCs w:val="30"/>
                    </w:rPr>
                    <w:br/>
                    <w:t xml:space="preserve">December 13th, 2012 </w:t>
                  </w:r>
                  <w:r>
                    <w:rPr>
                      <w:rFonts w:ascii="Garamond" w:hAnsi="Garamond"/>
                      <w:smallCaps/>
                      <w:color w:val="auto"/>
                      <w:sz w:val="30"/>
                      <w:szCs w:val="30"/>
                    </w:rPr>
                    <w:br/>
                    <w:t>4</w:t>
                  </w:r>
                  <w:r w:rsidRPr="0066205F">
                    <w:rPr>
                      <w:rFonts w:ascii="Garamond" w:hAnsi="Garamond"/>
                      <w:smallCaps/>
                      <w:color w:val="auto"/>
                      <w:sz w:val="30"/>
                      <w:szCs w:val="30"/>
                    </w:rPr>
                    <w:t xml:space="preserve"> P.M. – </w:t>
                  </w:r>
                  <w:r>
                    <w:rPr>
                      <w:rFonts w:ascii="Garamond" w:hAnsi="Garamond"/>
                      <w:smallCaps/>
                      <w:color w:val="auto"/>
                      <w:sz w:val="30"/>
                      <w:szCs w:val="30"/>
                    </w:rPr>
                    <w:t>5</w:t>
                  </w:r>
                  <w:r w:rsidRPr="0066205F">
                    <w:rPr>
                      <w:rFonts w:ascii="Garamond" w:hAnsi="Garamond"/>
                      <w:smallCaps/>
                      <w:color w:val="auto"/>
                      <w:sz w:val="30"/>
                      <w:szCs w:val="30"/>
                    </w:rPr>
                    <w:t xml:space="preserve"> P.M.</w:t>
                  </w:r>
                  <w:proofErr w:type="gramEnd"/>
                  <w:r w:rsidRPr="0066205F">
                    <w:rPr>
                      <w:rFonts w:ascii="Garamond" w:hAnsi="Garamond"/>
                      <w:smallCaps/>
                      <w:color w:val="auto"/>
                      <w:sz w:val="30"/>
                      <w:szCs w:val="30"/>
                    </w:rPr>
                    <w:t xml:space="preserve"> </w:t>
                  </w:r>
                  <w:r w:rsidRPr="0066205F">
                    <w:rPr>
                      <w:rFonts w:ascii="Garamond" w:hAnsi="Garamond"/>
                      <w:smallCaps/>
                      <w:color w:val="auto"/>
                      <w:sz w:val="30"/>
                      <w:szCs w:val="30"/>
                    </w:rPr>
                    <w:br/>
                  </w:r>
                </w:p>
                <w:p w:rsidR="00625833" w:rsidRDefault="00625833" w:rsidP="000838E2">
                  <w:pPr>
                    <w:jc w:val="center"/>
                    <w:rPr>
                      <w:rFonts w:ascii="Garamond" w:hAnsi="Garamond" w:cs="Arial"/>
                      <w:b/>
                      <w:bCs/>
                      <w:smallCaps/>
                      <w:color w:val="auto"/>
                      <w:sz w:val="30"/>
                      <w:szCs w:val="30"/>
                    </w:rPr>
                  </w:pPr>
                  <w:r>
                    <w:rPr>
                      <w:rFonts w:ascii="Garamond" w:hAnsi="Garamond" w:cs="Arial"/>
                      <w:b/>
                      <w:bCs/>
                      <w:smallCaps/>
                      <w:color w:val="auto"/>
                      <w:sz w:val="30"/>
                      <w:szCs w:val="30"/>
                    </w:rPr>
                    <w:t>3535 Market Street</w:t>
                  </w:r>
                </w:p>
                <w:p w:rsidR="00625833" w:rsidRPr="0066205F" w:rsidRDefault="00625833" w:rsidP="000838E2">
                  <w:pPr>
                    <w:jc w:val="center"/>
                    <w:rPr>
                      <w:rFonts w:ascii="Garamond" w:hAnsi="Garamond" w:cs="Arial"/>
                      <w:b/>
                      <w:bCs/>
                      <w:smallCaps/>
                      <w:color w:val="auto"/>
                      <w:sz w:val="30"/>
                      <w:szCs w:val="30"/>
                    </w:rPr>
                  </w:pPr>
                  <w:proofErr w:type="gramStart"/>
                  <w:r>
                    <w:rPr>
                      <w:rFonts w:ascii="Garamond" w:hAnsi="Garamond" w:cs="Arial"/>
                      <w:b/>
                      <w:bCs/>
                      <w:smallCaps/>
                      <w:color w:val="auto"/>
                      <w:sz w:val="30"/>
                      <w:szCs w:val="30"/>
                    </w:rPr>
                    <w:t>16</w:t>
                  </w:r>
                  <w:r w:rsidRPr="00F968AA">
                    <w:rPr>
                      <w:rFonts w:ascii="Garamond" w:hAnsi="Garamond" w:cs="Arial"/>
                      <w:b/>
                      <w:bCs/>
                      <w:smallCaps/>
                      <w:color w:val="auto"/>
                      <w:sz w:val="30"/>
                      <w:szCs w:val="30"/>
                      <w:vertAlign w:val="superscript"/>
                    </w:rPr>
                    <w:t>th</w:t>
                  </w:r>
                  <w:proofErr w:type="gramEnd"/>
                  <w:r>
                    <w:rPr>
                      <w:rFonts w:ascii="Garamond" w:hAnsi="Garamond" w:cs="Arial"/>
                      <w:b/>
                      <w:bCs/>
                      <w:smallCaps/>
                      <w:color w:val="auto"/>
                      <w:sz w:val="30"/>
                      <w:szCs w:val="30"/>
                    </w:rPr>
                    <w:t xml:space="preserve"> Floor, Room D</w:t>
                  </w:r>
                  <w:r w:rsidRPr="0066205F">
                    <w:rPr>
                      <w:rFonts w:ascii="Garamond" w:hAnsi="Garamond" w:cs="Arial"/>
                      <w:b/>
                      <w:bCs/>
                      <w:smallCaps/>
                      <w:color w:val="auto"/>
                      <w:sz w:val="30"/>
                      <w:szCs w:val="30"/>
                    </w:rPr>
                    <w:t xml:space="preserve"> Philadelphia, PA</w:t>
                  </w:r>
                </w:p>
                <w:p w:rsidR="00625833" w:rsidRPr="001D5752" w:rsidRDefault="00625833" w:rsidP="001D5752"/>
                <w:p w:rsidR="00625833" w:rsidRPr="002F3F16" w:rsidRDefault="00625833" w:rsidP="00574A5E">
                  <w:pPr>
                    <w:rPr>
                      <w:smallCaps/>
                      <w:sz w:val="28"/>
                      <w:szCs w:val="28"/>
                    </w:rPr>
                  </w:pPr>
                </w:p>
                <w:p w:rsidR="00625833" w:rsidRDefault="00625833" w:rsidP="002D501A">
                  <w:pPr>
                    <w:pStyle w:val="Heading3"/>
                    <w:spacing w:after="0"/>
                    <w:jc w:val="center"/>
                    <w:rPr>
                      <w:rFonts w:ascii="Garamond" w:hAnsi="Garamond"/>
                      <w:color w:val="auto"/>
                      <w:sz w:val="24"/>
                      <w:szCs w:val="24"/>
                    </w:rPr>
                  </w:pPr>
                  <w:r w:rsidRPr="006A7DB5">
                    <w:rPr>
                      <w:rFonts w:ascii="Garamond" w:hAnsi="Garamond"/>
                      <w:color w:val="auto"/>
                      <w:sz w:val="24"/>
                      <w:szCs w:val="24"/>
                    </w:rPr>
                    <w:t xml:space="preserve"> </w:t>
                  </w:r>
                  <w:r w:rsidRPr="006A7DB5">
                    <w:rPr>
                      <w:rFonts w:ascii="Garamond" w:hAnsi="Garamond"/>
                      <w:color w:val="auto"/>
                      <w:sz w:val="24"/>
                      <w:szCs w:val="24"/>
                    </w:rPr>
                    <w:br/>
                  </w:r>
                </w:p>
                <w:p w:rsidR="00625833" w:rsidRPr="00651A48" w:rsidRDefault="00625833" w:rsidP="004A00EF">
                  <w:pPr>
                    <w:pStyle w:val="bodytext"/>
                  </w:pPr>
                </w:p>
              </w:txbxContent>
            </v:textbox>
            <w10:wrap type="square"/>
          </v:shape>
        </w:pict>
      </w:r>
      <w:r w:rsidR="000433C1">
        <w:object w:dxaOrig="3239" w:dyaOrig="11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676.5pt" o:ole="">
            <v:imagedata r:id="rId5" o:title=""/>
          </v:shape>
          <o:OLEObject Type="Embed" ProgID="Word.Picture.8" ShapeID="_x0000_i1025" DrawAspect="Content" ObjectID="_1415003682" r:id="rId6"/>
        </w:object>
      </w:r>
    </w:p>
    <w:p w:rsidR="000433C1" w:rsidRDefault="005C6EDD">
      <w:pPr>
        <w:pStyle w:val="bodytext"/>
      </w:pPr>
      <w:r>
        <w:rPr>
          <w:noProof/>
        </w:rPr>
        <w:pict>
          <v:shape id="_x0000_s1033" type="#_x0000_t202" style="position:absolute;margin-left:391pt;margin-top:350.6pt;width:210.6pt;height:18.7pt;z-index:251657216;mso-position-horizontal-relative:page;mso-position-vertical-relative:page" filled="f" stroked="f">
            <v:textbox style="mso-next-textbox:#_x0000_s1033;mso-fit-shape-to-text:t">
              <w:txbxContent>
                <w:p w:rsidR="00625833" w:rsidRDefault="00625833"/>
              </w:txbxContent>
            </v:textbox>
            <w10:wrap anchorx="page" anchory="page"/>
          </v:shape>
        </w:pict>
      </w:r>
    </w:p>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Pr="00C61276" w:rsidRDefault="000433C1" w:rsidP="00C61276"/>
    <w:p w:rsidR="000433C1" w:rsidRDefault="000433C1" w:rsidP="00C61276"/>
    <w:p w:rsidR="000433C1" w:rsidRPr="00C61276" w:rsidRDefault="008F62F8" w:rsidP="00C61276">
      <w:r>
        <w:rPr>
          <w:noProof/>
        </w:rPr>
        <w:drawing>
          <wp:anchor distT="0" distB="0" distL="114300" distR="114300" simplePos="0" relativeHeight="251658240" behindDoc="0" locked="0" layoutInCell="1" allowOverlap="1">
            <wp:simplePos x="0" y="0"/>
            <wp:positionH relativeFrom="column">
              <wp:posOffset>546100</wp:posOffset>
            </wp:positionH>
            <wp:positionV relativeFrom="paragraph">
              <wp:posOffset>1732280</wp:posOffset>
            </wp:positionV>
            <wp:extent cx="3133725" cy="504825"/>
            <wp:effectExtent l="19050" t="0" r="9525" b="0"/>
            <wp:wrapSquare wrapText="bothSides"/>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3133725" cy="504825"/>
                    </a:xfrm>
                    <a:prstGeom prst="rect">
                      <a:avLst/>
                    </a:prstGeom>
                    <a:noFill/>
                  </pic:spPr>
                </pic:pic>
              </a:graphicData>
            </a:graphic>
          </wp:anchor>
        </w:drawing>
      </w:r>
    </w:p>
    <w:sectPr w:rsidR="000433C1" w:rsidRPr="00C61276" w:rsidSect="004A00EF">
      <w:type w:val="nextColumn"/>
      <w:pgSz w:w="12240" w:h="15840" w:code="1"/>
      <w:pgMar w:top="864" w:right="878" w:bottom="864" w:left="878" w:header="720" w:footer="720" w:gutter="0"/>
      <w:cols w:space="720"/>
      <w:docGrid w:linePitch="2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23BF5"/>
    <w:multiLevelType w:val="hybridMultilevel"/>
    <w:tmpl w:val="F042D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CAF51A5"/>
    <w:multiLevelType w:val="hybridMultilevel"/>
    <w:tmpl w:val="FF26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F670D"/>
    <w:multiLevelType w:val="multilevel"/>
    <w:tmpl w:val="41B661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6491792"/>
    <w:multiLevelType w:val="multilevel"/>
    <w:tmpl w:val="F16E91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DFC4602"/>
    <w:multiLevelType w:val="hybridMultilevel"/>
    <w:tmpl w:val="A0D225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78"/>
  <w:drawingGridVerticalSpacing w:val="106"/>
  <w:displayHorizontalDrawingGridEvery w:val="0"/>
  <w:displayVerticalDrawingGridEvery w:val="2"/>
  <w:doNotShadeFormData/>
  <w:noPunctuationKerning/>
  <w:characterSpacingControl w:val="doNotCompress"/>
  <w:compat/>
  <w:rsids>
    <w:rsidRoot w:val="006A7DB5"/>
    <w:rsid w:val="00011723"/>
    <w:rsid w:val="0001629D"/>
    <w:rsid w:val="0004303C"/>
    <w:rsid w:val="000433C1"/>
    <w:rsid w:val="00043C5E"/>
    <w:rsid w:val="00051B0A"/>
    <w:rsid w:val="00054558"/>
    <w:rsid w:val="0006796A"/>
    <w:rsid w:val="0007055C"/>
    <w:rsid w:val="000815A3"/>
    <w:rsid w:val="000838E2"/>
    <w:rsid w:val="000861BA"/>
    <w:rsid w:val="00093885"/>
    <w:rsid w:val="000A24BD"/>
    <w:rsid w:val="000B116E"/>
    <w:rsid w:val="000B77DE"/>
    <w:rsid w:val="000C48AD"/>
    <w:rsid w:val="000D4468"/>
    <w:rsid w:val="000E2435"/>
    <w:rsid w:val="000E4228"/>
    <w:rsid w:val="000F22EA"/>
    <w:rsid w:val="00106CB9"/>
    <w:rsid w:val="00106EE6"/>
    <w:rsid w:val="00106F56"/>
    <w:rsid w:val="00137A76"/>
    <w:rsid w:val="00173F62"/>
    <w:rsid w:val="00174689"/>
    <w:rsid w:val="00174B56"/>
    <w:rsid w:val="0018018C"/>
    <w:rsid w:val="001A0F63"/>
    <w:rsid w:val="001A2954"/>
    <w:rsid w:val="001B0DC5"/>
    <w:rsid w:val="001B578F"/>
    <w:rsid w:val="001B592F"/>
    <w:rsid w:val="001C35D7"/>
    <w:rsid w:val="001C392A"/>
    <w:rsid w:val="001C4EB2"/>
    <w:rsid w:val="001C6598"/>
    <w:rsid w:val="001D5752"/>
    <w:rsid w:val="001F0F73"/>
    <w:rsid w:val="00205DE3"/>
    <w:rsid w:val="0021013D"/>
    <w:rsid w:val="00214CF6"/>
    <w:rsid w:val="00215198"/>
    <w:rsid w:val="00216655"/>
    <w:rsid w:val="002248BB"/>
    <w:rsid w:val="0023003C"/>
    <w:rsid w:val="00235F0C"/>
    <w:rsid w:val="00244EE2"/>
    <w:rsid w:val="0025244A"/>
    <w:rsid w:val="00256C45"/>
    <w:rsid w:val="002654ED"/>
    <w:rsid w:val="00275F8C"/>
    <w:rsid w:val="00285512"/>
    <w:rsid w:val="00286902"/>
    <w:rsid w:val="002969C2"/>
    <w:rsid w:val="00297AD8"/>
    <w:rsid w:val="002A0F9E"/>
    <w:rsid w:val="002A667F"/>
    <w:rsid w:val="002C322D"/>
    <w:rsid w:val="002D501A"/>
    <w:rsid w:val="002F3F16"/>
    <w:rsid w:val="003006BD"/>
    <w:rsid w:val="0030191A"/>
    <w:rsid w:val="0031372B"/>
    <w:rsid w:val="00322C50"/>
    <w:rsid w:val="00333F0A"/>
    <w:rsid w:val="0033578D"/>
    <w:rsid w:val="003357F5"/>
    <w:rsid w:val="00336A95"/>
    <w:rsid w:val="00355851"/>
    <w:rsid w:val="0036528D"/>
    <w:rsid w:val="003659BC"/>
    <w:rsid w:val="0038160B"/>
    <w:rsid w:val="003850F9"/>
    <w:rsid w:val="0038666A"/>
    <w:rsid w:val="00386CEF"/>
    <w:rsid w:val="003A67B0"/>
    <w:rsid w:val="003B0557"/>
    <w:rsid w:val="003B395E"/>
    <w:rsid w:val="003C077E"/>
    <w:rsid w:val="003D5C29"/>
    <w:rsid w:val="003E61C3"/>
    <w:rsid w:val="00400530"/>
    <w:rsid w:val="00402EBF"/>
    <w:rsid w:val="0040496C"/>
    <w:rsid w:val="00410558"/>
    <w:rsid w:val="00411056"/>
    <w:rsid w:val="004126AA"/>
    <w:rsid w:val="0041303B"/>
    <w:rsid w:val="00417D8F"/>
    <w:rsid w:val="004245F9"/>
    <w:rsid w:val="004270D0"/>
    <w:rsid w:val="004301ED"/>
    <w:rsid w:val="004338B7"/>
    <w:rsid w:val="00467702"/>
    <w:rsid w:val="00476701"/>
    <w:rsid w:val="00482B3A"/>
    <w:rsid w:val="004865CF"/>
    <w:rsid w:val="0048676B"/>
    <w:rsid w:val="004914EA"/>
    <w:rsid w:val="00496D86"/>
    <w:rsid w:val="004A00EF"/>
    <w:rsid w:val="004A6640"/>
    <w:rsid w:val="004B689B"/>
    <w:rsid w:val="004C2289"/>
    <w:rsid w:val="004E2096"/>
    <w:rsid w:val="004E2855"/>
    <w:rsid w:val="004E66E6"/>
    <w:rsid w:val="004F209A"/>
    <w:rsid w:val="004F7526"/>
    <w:rsid w:val="00504734"/>
    <w:rsid w:val="00504F41"/>
    <w:rsid w:val="005050A3"/>
    <w:rsid w:val="005050AF"/>
    <w:rsid w:val="00506EF3"/>
    <w:rsid w:val="00511411"/>
    <w:rsid w:val="00512770"/>
    <w:rsid w:val="00524D0A"/>
    <w:rsid w:val="00533BCC"/>
    <w:rsid w:val="00534D9A"/>
    <w:rsid w:val="00534E2F"/>
    <w:rsid w:val="00535C1B"/>
    <w:rsid w:val="0055232B"/>
    <w:rsid w:val="005606C1"/>
    <w:rsid w:val="0056135E"/>
    <w:rsid w:val="00561C2B"/>
    <w:rsid w:val="00561F9E"/>
    <w:rsid w:val="005675F5"/>
    <w:rsid w:val="00571D2D"/>
    <w:rsid w:val="00574A5E"/>
    <w:rsid w:val="00576771"/>
    <w:rsid w:val="005833C7"/>
    <w:rsid w:val="00583C28"/>
    <w:rsid w:val="0059321F"/>
    <w:rsid w:val="00595DD4"/>
    <w:rsid w:val="005A2194"/>
    <w:rsid w:val="005A3D0F"/>
    <w:rsid w:val="005A53A8"/>
    <w:rsid w:val="005A7F01"/>
    <w:rsid w:val="005C6EDD"/>
    <w:rsid w:val="005D4AD9"/>
    <w:rsid w:val="005E1681"/>
    <w:rsid w:val="005E2E51"/>
    <w:rsid w:val="005E5DE2"/>
    <w:rsid w:val="005F5B60"/>
    <w:rsid w:val="0060200C"/>
    <w:rsid w:val="006021D7"/>
    <w:rsid w:val="006125AC"/>
    <w:rsid w:val="0061475B"/>
    <w:rsid w:val="00625833"/>
    <w:rsid w:val="00627230"/>
    <w:rsid w:val="00631AB6"/>
    <w:rsid w:val="00632508"/>
    <w:rsid w:val="00645D85"/>
    <w:rsid w:val="00651A48"/>
    <w:rsid w:val="00654C23"/>
    <w:rsid w:val="00655D7F"/>
    <w:rsid w:val="0066205F"/>
    <w:rsid w:val="00670548"/>
    <w:rsid w:val="006939F1"/>
    <w:rsid w:val="006941A3"/>
    <w:rsid w:val="00694B96"/>
    <w:rsid w:val="006A0DA3"/>
    <w:rsid w:val="006A14AB"/>
    <w:rsid w:val="006A7097"/>
    <w:rsid w:val="006A7DB5"/>
    <w:rsid w:val="006B1C5F"/>
    <w:rsid w:val="006C40D1"/>
    <w:rsid w:val="006C6CB4"/>
    <w:rsid w:val="006D2FC1"/>
    <w:rsid w:val="006D30BC"/>
    <w:rsid w:val="006E27AF"/>
    <w:rsid w:val="006F50D1"/>
    <w:rsid w:val="00705575"/>
    <w:rsid w:val="00712B37"/>
    <w:rsid w:val="00714A31"/>
    <w:rsid w:val="00721A50"/>
    <w:rsid w:val="00735244"/>
    <w:rsid w:val="0076009E"/>
    <w:rsid w:val="00760EE7"/>
    <w:rsid w:val="0076554E"/>
    <w:rsid w:val="007738A2"/>
    <w:rsid w:val="00790A65"/>
    <w:rsid w:val="00792581"/>
    <w:rsid w:val="00793949"/>
    <w:rsid w:val="007B5DE4"/>
    <w:rsid w:val="007C1032"/>
    <w:rsid w:val="007D4B79"/>
    <w:rsid w:val="007D4DCA"/>
    <w:rsid w:val="007E1D81"/>
    <w:rsid w:val="007E5597"/>
    <w:rsid w:val="00800945"/>
    <w:rsid w:val="008068FA"/>
    <w:rsid w:val="00811503"/>
    <w:rsid w:val="00816324"/>
    <w:rsid w:val="008170B3"/>
    <w:rsid w:val="00821658"/>
    <w:rsid w:val="00831C6D"/>
    <w:rsid w:val="008325DB"/>
    <w:rsid w:val="00846523"/>
    <w:rsid w:val="00851FF2"/>
    <w:rsid w:val="008520A2"/>
    <w:rsid w:val="00854FB2"/>
    <w:rsid w:val="00856996"/>
    <w:rsid w:val="0086014F"/>
    <w:rsid w:val="00870590"/>
    <w:rsid w:val="008714F6"/>
    <w:rsid w:val="008770A3"/>
    <w:rsid w:val="00885541"/>
    <w:rsid w:val="00885DBC"/>
    <w:rsid w:val="008905FA"/>
    <w:rsid w:val="008979C3"/>
    <w:rsid w:val="008A7529"/>
    <w:rsid w:val="008B5CF0"/>
    <w:rsid w:val="008B7110"/>
    <w:rsid w:val="008D59A1"/>
    <w:rsid w:val="008D7D64"/>
    <w:rsid w:val="008E6831"/>
    <w:rsid w:val="008E6AEF"/>
    <w:rsid w:val="008F5309"/>
    <w:rsid w:val="008F62F8"/>
    <w:rsid w:val="00907324"/>
    <w:rsid w:val="00923068"/>
    <w:rsid w:val="00923FE5"/>
    <w:rsid w:val="00925349"/>
    <w:rsid w:val="0093158F"/>
    <w:rsid w:val="009364E2"/>
    <w:rsid w:val="00940226"/>
    <w:rsid w:val="00943B8C"/>
    <w:rsid w:val="00944162"/>
    <w:rsid w:val="00944FBC"/>
    <w:rsid w:val="00950C73"/>
    <w:rsid w:val="00955F88"/>
    <w:rsid w:val="00961F79"/>
    <w:rsid w:val="0096693E"/>
    <w:rsid w:val="00971E7C"/>
    <w:rsid w:val="009814E8"/>
    <w:rsid w:val="0098222E"/>
    <w:rsid w:val="00996C2E"/>
    <w:rsid w:val="009A42A4"/>
    <w:rsid w:val="009A5C24"/>
    <w:rsid w:val="009B5DFA"/>
    <w:rsid w:val="009D361F"/>
    <w:rsid w:val="009D7764"/>
    <w:rsid w:val="009E1FAD"/>
    <w:rsid w:val="009E69A7"/>
    <w:rsid w:val="009F5158"/>
    <w:rsid w:val="00A03C20"/>
    <w:rsid w:val="00A118F4"/>
    <w:rsid w:val="00A23680"/>
    <w:rsid w:val="00A25913"/>
    <w:rsid w:val="00A420A1"/>
    <w:rsid w:val="00A426F9"/>
    <w:rsid w:val="00A56896"/>
    <w:rsid w:val="00A6035D"/>
    <w:rsid w:val="00A62163"/>
    <w:rsid w:val="00A8013B"/>
    <w:rsid w:val="00A808F5"/>
    <w:rsid w:val="00A84932"/>
    <w:rsid w:val="00A960EC"/>
    <w:rsid w:val="00A971B9"/>
    <w:rsid w:val="00AA22F4"/>
    <w:rsid w:val="00AA43CA"/>
    <w:rsid w:val="00AA61E4"/>
    <w:rsid w:val="00AB1DD6"/>
    <w:rsid w:val="00AC1BE2"/>
    <w:rsid w:val="00AD785C"/>
    <w:rsid w:val="00AE6961"/>
    <w:rsid w:val="00AF40E0"/>
    <w:rsid w:val="00AF77C1"/>
    <w:rsid w:val="00B07867"/>
    <w:rsid w:val="00B07D96"/>
    <w:rsid w:val="00B102C3"/>
    <w:rsid w:val="00B17AE9"/>
    <w:rsid w:val="00B22EB0"/>
    <w:rsid w:val="00B46162"/>
    <w:rsid w:val="00B61500"/>
    <w:rsid w:val="00B631C4"/>
    <w:rsid w:val="00B6370B"/>
    <w:rsid w:val="00B66B0D"/>
    <w:rsid w:val="00B70B0A"/>
    <w:rsid w:val="00B71098"/>
    <w:rsid w:val="00B85F6A"/>
    <w:rsid w:val="00B973CD"/>
    <w:rsid w:val="00BA095F"/>
    <w:rsid w:val="00BB1D0D"/>
    <w:rsid w:val="00BB3FC6"/>
    <w:rsid w:val="00BC0F95"/>
    <w:rsid w:val="00BD1D97"/>
    <w:rsid w:val="00BD223A"/>
    <w:rsid w:val="00BE6FCE"/>
    <w:rsid w:val="00BF16F7"/>
    <w:rsid w:val="00C04744"/>
    <w:rsid w:val="00C0526B"/>
    <w:rsid w:val="00C24652"/>
    <w:rsid w:val="00C27D36"/>
    <w:rsid w:val="00C31A3E"/>
    <w:rsid w:val="00C327E1"/>
    <w:rsid w:val="00C35116"/>
    <w:rsid w:val="00C4713E"/>
    <w:rsid w:val="00C47613"/>
    <w:rsid w:val="00C47FA0"/>
    <w:rsid w:val="00C5057F"/>
    <w:rsid w:val="00C520DB"/>
    <w:rsid w:val="00C54034"/>
    <w:rsid w:val="00C54795"/>
    <w:rsid w:val="00C56032"/>
    <w:rsid w:val="00C57CB6"/>
    <w:rsid w:val="00C61276"/>
    <w:rsid w:val="00C638D3"/>
    <w:rsid w:val="00C65EB0"/>
    <w:rsid w:val="00C76317"/>
    <w:rsid w:val="00C86247"/>
    <w:rsid w:val="00C921FB"/>
    <w:rsid w:val="00CA3010"/>
    <w:rsid w:val="00CB270C"/>
    <w:rsid w:val="00CC1878"/>
    <w:rsid w:val="00CD0329"/>
    <w:rsid w:val="00CD28DA"/>
    <w:rsid w:val="00CD52A2"/>
    <w:rsid w:val="00CD7CA5"/>
    <w:rsid w:val="00CE750D"/>
    <w:rsid w:val="00CE7CBA"/>
    <w:rsid w:val="00CF5953"/>
    <w:rsid w:val="00CF7861"/>
    <w:rsid w:val="00D0015A"/>
    <w:rsid w:val="00D009AD"/>
    <w:rsid w:val="00D01756"/>
    <w:rsid w:val="00D06DDF"/>
    <w:rsid w:val="00D21A95"/>
    <w:rsid w:val="00D22EEB"/>
    <w:rsid w:val="00D30D31"/>
    <w:rsid w:val="00D32A85"/>
    <w:rsid w:val="00D32EB4"/>
    <w:rsid w:val="00D35B18"/>
    <w:rsid w:val="00D35DC2"/>
    <w:rsid w:val="00D46DED"/>
    <w:rsid w:val="00D5744D"/>
    <w:rsid w:val="00D7255B"/>
    <w:rsid w:val="00D76F2A"/>
    <w:rsid w:val="00D80930"/>
    <w:rsid w:val="00D80E66"/>
    <w:rsid w:val="00D82693"/>
    <w:rsid w:val="00D83382"/>
    <w:rsid w:val="00DA0A0A"/>
    <w:rsid w:val="00DB2743"/>
    <w:rsid w:val="00DB7B78"/>
    <w:rsid w:val="00DC0845"/>
    <w:rsid w:val="00DC20C7"/>
    <w:rsid w:val="00DC3B03"/>
    <w:rsid w:val="00DC5770"/>
    <w:rsid w:val="00DE372F"/>
    <w:rsid w:val="00DE397E"/>
    <w:rsid w:val="00DE4448"/>
    <w:rsid w:val="00DE49EA"/>
    <w:rsid w:val="00DE62B6"/>
    <w:rsid w:val="00DF022E"/>
    <w:rsid w:val="00E01B73"/>
    <w:rsid w:val="00E01CB3"/>
    <w:rsid w:val="00E13D1E"/>
    <w:rsid w:val="00E1706F"/>
    <w:rsid w:val="00E17183"/>
    <w:rsid w:val="00E17AB8"/>
    <w:rsid w:val="00E21AB8"/>
    <w:rsid w:val="00E2606C"/>
    <w:rsid w:val="00E26F42"/>
    <w:rsid w:val="00E6279C"/>
    <w:rsid w:val="00E67C18"/>
    <w:rsid w:val="00E80819"/>
    <w:rsid w:val="00EB216A"/>
    <w:rsid w:val="00EB5658"/>
    <w:rsid w:val="00EB6B95"/>
    <w:rsid w:val="00EC1C07"/>
    <w:rsid w:val="00EC2262"/>
    <w:rsid w:val="00EC330B"/>
    <w:rsid w:val="00EC7A05"/>
    <w:rsid w:val="00ED0BE4"/>
    <w:rsid w:val="00ED3685"/>
    <w:rsid w:val="00ED3AE1"/>
    <w:rsid w:val="00ED53D0"/>
    <w:rsid w:val="00EE2FD2"/>
    <w:rsid w:val="00EE32F0"/>
    <w:rsid w:val="00EE506F"/>
    <w:rsid w:val="00EF5D21"/>
    <w:rsid w:val="00F05F61"/>
    <w:rsid w:val="00F0785F"/>
    <w:rsid w:val="00F24BB0"/>
    <w:rsid w:val="00F3237F"/>
    <w:rsid w:val="00F3350A"/>
    <w:rsid w:val="00F338AC"/>
    <w:rsid w:val="00F34525"/>
    <w:rsid w:val="00F36CF1"/>
    <w:rsid w:val="00F40637"/>
    <w:rsid w:val="00F43A10"/>
    <w:rsid w:val="00F877EB"/>
    <w:rsid w:val="00F938BF"/>
    <w:rsid w:val="00F968AA"/>
    <w:rsid w:val="00FB27C8"/>
    <w:rsid w:val="00FC035E"/>
    <w:rsid w:val="00FD049B"/>
    <w:rsid w:val="00FD4011"/>
    <w:rsid w:val="00FD5FD5"/>
    <w:rsid w:val="00FE2D28"/>
    <w:rsid w:val="00FE2EA9"/>
    <w:rsid w:val="00FE78F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62"/>
    <w:rPr>
      <w:color w:val="000000"/>
      <w:kern w:val="28"/>
      <w:sz w:val="20"/>
      <w:szCs w:val="20"/>
    </w:rPr>
  </w:style>
  <w:style w:type="paragraph" w:styleId="Heading1">
    <w:name w:val="heading 1"/>
    <w:basedOn w:val="Normal"/>
    <w:next w:val="Normal"/>
    <w:link w:val="Heading1Char"/>
    <w:uiPriority w:val="99"/>
    <w:qFormat/>
    <w:rsid w:val="00944162"/>
    <w:pPr>
      <w:outlineLvl w:val="0"/>
    </w:pPr>
    <w:rPr>
      <w:rFonts w:ascii="Garamond" w:hAnsi="Garamond"/>
      <w:color w:val="FFFFFF"/>
      <w:sz w:val="72"/>
      <w:szCs w:val="72"/>
    </w:rPr>
  </w:style>
  <w:style w:type="paragraph" w:styleId="Heading2">
    <w:name w:val="heading 2"/>
    <w:basedOn w:val="Normal"/>
    <w:next w:val="Normal"/>
    <w:link w:val="Heading2Char"/>
    <w:uiPriority w:val="99"/>
    <w:qFormat/>
    <w:rsid w:val="00944162"/>
    <w:pPr>
      <w:outlineLvl w:val="1"/>
    </w:pPr>
    <w:rPr>
      <w:rFonts w:ascii="Arial" w:hAnsi="Arial"/>
      <w:b/>
      <w:color w:val="auto"/>
      <w:sz w:val="36"/>
      <w:szCs w:val="36"/>
    </w:rPr>
  </w:style>
  <w:style w:type="paragraph" w:styleId="Heading3">
    <w:name w:val="heading 3"/>
    <w:basedOn w:val="Normal"/>
    <w:next w:val="Normal"/>
    <w:link w:val="Heading3Char"/>
    <w:uiPriority w:val="99"/>
    <w:qFormat/>
    <w:rsid w:val="00944162"/>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6A7DB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3E7"/>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CF53E7"/>
    <w:rPr>
      <w:rFonts w:asciiTheme="majorHAnsi" w:eastAsiaTheme="majorEastAsia" w:hAnsiTheme="majorHAnsi" w:cstheme="majorBidi"/>
      <w:b/>
      <w:bCs/>
      <w:i/>
      <w:iCs/>
      <w:color w:val="000000"/>
      <w:kern w:val="28"/>
      <w:sz w:val="28"/>
      <w:szCs w:val="28"/>
    </w:rPr>
  </w:style>
  <w:style w:type="character" w:customStyle="1" w:styleId="Heading3Char">
    <w:name w:val="Heading 3 Char"/>
    <w:basedOn w:val="DefaultParagraphFont"/>
    <w:link w:val="Heading3"/>
    <w:uiPriority w:val="9"/>
    <w:semiHidden/>
    <w:rsid w:val="00CF53E7"/>
    <w:rPr>
      <w:rFonts w:asciiTheme="majorHAnsi" w:eastAsiaTheme="majorEastAsia" w:hAnsiTheme="majorHAnsi" w:cstheme="majorBidi"/>
      <w:b/>
      <w:bCs/>
      <w:color w:val="000000"/>
      <w:kern w:val="28"/>
      <w:sz w:val="26"/>
      <w:szCs w:val="26"/>
    </w:rPr>
  </w:style>
  <w:style w:type="character" w:customStyle="1" w:styleId="Heading5Char">
    <w:name w:val="Heading 5 Char"/>
    <w:basedOn w:val="DefaultParagraphFont"/>
    <w:link w:val="Heading5"/>
    <w:uiPriority w:val="9"/>
    <w:semiHidden/>
    <w:rsid w:val="00CF53E7"/>
    <w:rPr>
      <w:rFonts w:asciiTheme="minorHAnsi" w:eastAsiaTheme="minorEastAsia" w:hAnsiTheme="minorHAnsi" w:cstheme="minorBidi"/>
      <w:b/>
      <w:bCs/>
      <w:i/>
      <w:iCs/>
      <w:color w:val="000000"/>
      <w:kern w:val="28"/>
      <w:sz w:val="26"/>
      <w:szCs w:val="26"/>
    </w:rPr>
  </w:style>
  <w:style w:type="paragraph" w:customStyle="1" w:styleId="Address1">
    <w:name w:val="Address 1"/>
    <w:uiPriority w:val="99"/>
    <w:rsid w:val="00944162"/>
    <w:rPr>
      <w:rFonts w:ascii="Arial" w:hAnsi="Arial"/>
      <w:bCs/>
      <w:spacing w:val="20"/>
      <w:kern w:val="28"/>
      <w:sz w:val="18"/>
      <w:szCs w:val="18"/>
    </w:rPr>
  </w:style>
  <w:style w:type="paragraph" w:customStyle="1" w:styleId="Address2">
    <w:name w:val="Address 2"/>
    <w:link w:val="Address2Char"/>
    <w:uiPriority w:val="99"/>
    <w:rsid w:val="00944162"/>
    <w:rPr>
      <w:rFonts w:ascii="Arial" w:hAnsi="Arial"/>
      <w:b/>
      <w:bCs/>
      <w:spacing w:val="20"/>
      <w:kern w:val="28"/>
      <w:sz w:val="18"/>
      <w:szCs w:val="18"/>
    </w:rPr>
  </w:style>
  <w:style w:type="character" w:customStyle="1" w:styleId="Address2Char">
    <w:name w:val="Address 2 Char"/>
    <w:link w:val="Address2"/>
    <w:uiPriority w:val="99"/>
    <w:locked/>
    <w:rsid w:val="00944162"/>
    <w:rPr>
      <w:rFonts w:ascii="Arial" w:hAnsi="Arial"/>
      <w:b/>
      <w:spacing w:val="20"/>
      <w:kern w:val="28"/>
      <w:sz w:val="18"/>
      <w:lang w:eastAsia="en-US"/>
    </w:rPr>
  </w:style>
  <w:style w:type="paragraph" w:customStyle="1" w:styleId="tagline">
    <w:name w:val="tagline"/>
    <w:basedOn w:val="Normal"/>
    <w:uiPriority w:val="99"/>
    <w:rsid w:val="00944162"/>
    <w:rPr>
      <w:rFonts w:ascii="Arial" w:hAnsi="Arial"/>
      <w:i/>
      <w:color w:val="auto"/>
      <w:sz w:val="24"/>
      <w:szCs w:val="28"/>
    </w:rPr>
  </w:style>
  <w:style w:type="paragraph" w:customStyle="1" w:styleId="bodytext">
    <w:name w:val="bodytext"/>
    <w:basedOn w:val="Normal"/>
    <w:uiPriority w:val="99"/>
    <w:rsid w:val="00944162"/>
    <w:rPr>
      <w:rFonts w:ascii="Arial" w:hAnsi="Arial" w:cs="Arial"/>
      <w:sz w:val="28"/>
      <w:szCs w:val="28"/>
    </w:rPr>
  </w:style>
  <w:style w:type="character" w:customStyle="1" w:styleId="blue1">
    <w:name w:val="blue1"/>
    <w:uiPriority w:val="99"/>
    <w:rsid w:val="006A7DB5"/>
    <w:rPr>
      <w:b/>
      <w:color w:val="003366"/>
    </w:rPr>
  </w:style>
  <w:style w:type="character" w:customStyle="1" w:styleId="bluenobold1">
    <w:name w:val="bluenobold1"/>
    <w:uiPriority w:val="99"/>
    <w:rsid w:val="006A7DB5"/>
    <w:rPr>
      <w:color w:val="003366"/>
    </w:rPr>
  </w:style>
  <w:style w:type="character" w:styleId="FollowedHyperlink">
    <w:name w:val="FollowedHyperlink"/>
    <w:basedOn w:val="DefaultParagraphFont"/>
    <w:uiPriority w:val="99"/>
    <w:rsid w:val="00944162"/>
    <w:rPr>
      <w:rFonts w:cs="Times New Roman"/>
      <w:color w:val="800080"/>
      <w:u w:val="single"/>
    </w:rPr>
  </w:style>
  <w:style w:type="character" w:styleId="Hyperlink">
    <w:name w:val="Hyperlink"/>
    <w:basedOn w:val="DefaultParagraphFont"/>
    <w:uiPriority w:val="99"/>
    <w:rsid w:val="008979C3"/>
    <w:rPr>
      <w:rFonts w:cs="Times New Roman"/>
      <w:color w:val="0000FF"/>
      <w:u w:val="single"/>
    </w:rPr>
  </w:style>
  <w:style w:type="paragraph" w:styleId="Footer">
    <w:name w:val="footer"/>
    <w:basedOn w:val="Normal"/>
    <w:link w:val="FooterChar"/>
    <w:uiPriority w:val="99"/>
    <w:rsid w:val="00DB7B78"/>
    <w:pPr>
      <w:tabs>
        <w:tab w:val="center" w:pos="4320"/>
        <w:tab w:val="right" w:pos="8640"/>
      </w:tabs>
    </w:pPr>
    <w:rPr>
      <w:color w:val="auto"/>
      <w:kern w:val="0"/>
      <w:sz w:val="24"/>
      <w:szCs w:val="24"/>
    </w:rPr>
  </w:style>
  <w:style w:type="character" w:customStyle="1" w:styleId="FooterChar">
    <w:name w:val="Footer Char"/>
    <w:basedOn w:val="DefaultParagraphFont"/>
    <w:link w:val="Footer"/>
    <w:uiPriority w:val="99"/>
    <w:semiHidden/>
    <w:rsid w:val="00CF53E7"/>
    <w:rPr>
      <w:color w:val="000000"/>
      <w:kern w:val="28"/>
      <w:sz w:val="20"/>
      <w:szCs w:val="20"/>
    </w:rPr>
  </w:style>
  <w:style w:type="paragraph" w:styleId="NormalWeb">
    <w:name w:val="Normal (Web)"/>
    <w:basedOn w:val="Normal"/>
    <w:uiPriority w:val="99"/>
    <w:rsid w:val="00EE2FD2"/>
    <w:pPr>
      <w:spacing w:before="100" w:beforeAutospacing="1" w:after="100" w:afterAutospacing="1"/>
    </w:pPr>
    <w:rPr>
      <w:color w:val="auto"/>
      <w:kern w:val="0"/>
      <w:sz w:val="24"/>
      <w:szCs w:val="24"/>
    </w:rPr>
  </w:style>
  <w:style w:type="character" w:styleId="Emphasis">
    <w:name w:val="Emphasis"/>
    <w:basedOn w:val="DefaultParagraphFont"/>
    <w:uiPriority w:val="99"/>
    <w:qFormat/>
    <w:rsid w:val="00FD5FD5"/>
    <w:rPr>
      <w:rFonts w:cs="Times New Roman"/>
      <w:i/>
    </w:rPr>
  </w:style>
  <w:style w:type="character" w:styleId="Strong">
    <w:name w:val="Strong"/>
    <w:basedOn w:val="DefaultParagraphFont"/>
    <w:uiPriority w:val="99"/>
    <w:qFormat/>
    <w:rsid w:val="00FD5FD5"/>
    <w:rPr>
      <w:rFonts w:cs="Times New Roman"/>
      <w:b/>
    </w:rPr>
  </w:style>
  <w:style w:type="character" w:customStyle="1" w:styleId="bodycopy">
    <w:name w:val="bodycopy"/>
    <w:basedOn w:val="DefaultParagraphFont"/>
    <w:uiPriority w:val="99"/>
    <w:rsid w:val="005E1681"/>
    <w:rPr>
      <w:rFonts w:cs="Times New Roman"/>
    </w:rPr>
  </w:style>
  <w:style w:type="character" w:customStyle="1" w:styleId="copyblack">
    <w:name w:val="copyblack"/>
    <w:basedOn w:val="DefaultParagraphFont"/>
    <w:uiPriority w:val="99"/>
    <w:rsid w:val="00093885"/>
    <w:rPr>
      <w:rFonts w:cs="Times New Roman"/>
    </w:rPr>
  </w:style>
  <w:style w:type="paragraph" w:styleId="PlainText">
    <w:name w:val="Plain Text"/>
    <w:basedOn w:val="Normal"/>
    <w:link w:val="PlainTextChar"/>
    <w:uiPriority w:val="99"/>
    <w:rsid w:val="009B5DFA"/>
    <w:rPr>
      <w:rFonts w:ascii="Garamond" w:hAnsi="Garamond"/>
      <w:color w:val="auto"/>
      <w:kern w:val="0"/>
      <w:sz w:val="22"/>
      <w:szCs w:val="21"/>
    </w:rPr>
  </w:style>
  <w:style w:type="character" w:customStyle="1" w:styleId="PlainTextChar">
    <w:name w:val="Plain Text Char"/>
    <w:basedOn w:val="DefaultParagraphFont"/>
    <w:link w:val="PlainText"/>
    <w:uiPriority w:val="99"/>
    <w:locked/>
    <w:rsid w:val="009B5DFA"/>
    <w:rPr>
      <w:rFonts w:ascii="Garamond" w:eastAsia="Times New Roman" w:hAnsi="Garamond"/>
      <w:sz w:val="21"/>
    </w:rPr>
  </w:style>
  <w:style w:type="character" w:customStyle="1" w:styleId="highlightedsearchterm">
    <w:name w:val="highlightedsearchterm"/>
    <w:basedOn w:val="DefaultParagraphFont"/>
    <w:uiPriority w:val="99"/>
    <w:rsid w:val="00386CEF"/>
    <w:rPr>
      <w:rFonts w:cs="Times New Roman"/>
    </w:rPr>
  </w:style>
  <w:style w:type="paragraph" w:customStyle="1" w:styleId="Default">
    <w:name w:val="Default"/>
    <w:uiPriority w:val="99"/>
    <w:rsid w:val="004F209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654C23"/>
    <w:rPr>
      <w:rFonts w:ascii="Tahoma" w:hAnsi="Tahoma"/>
      <w:sz w:val="16"/>
      <w:szCs w:val="16"/>
    </w:rPr>
  </w:style>
  <w:style w:type="character" w:customStyle="1" w:styleId="BalloonTextChar">
    <w:name w:val="Balloon Text Char"/>
    <w:basedOn w:val="DefaultParagraphFont"/>
    <w:link w:val="BalloonText"/>
    <w:uiPriority w:val="99"/>
    <w:semiHidden/>
    <w:locked/>
    <w:rsid w:val="00654C23"/>
    <w:rPr>
      <w:rFonts w:ascii="Tahoma" w:hAnsi="Tahoma"/>
      <w:color w:val="000000"/>
      <w:kern w:val="28"/>
      <w:sz w:val="16"/>
    </w:rPr>
  </w:style>
  <w:style w:type="paragraph" w:styleId="ListParagraph">
    <w:name w:val="List Paragraph"/>
    <w:basedOn w:val="Normal"/>
    <w:uiPriority w:val="34"/>
    <w:qFormat/>
    <w:rsid w:val="005675F5"/>
    <w:pPr>
      <w:ind w:left="720"/>
    </w:pPr>
    <w:rPr>
      <w:rFonts w:ascii="Calibri" w:eastAsiaTheme="minorHAnsi" w:hAnsi="Calibri"/>
      <w:color w:val="auto"/>
      <w:kern w:val="0"/>
      <w:sz w:val="22"/>
      <w:szCs w:val="22"/>
    </w:rPr>
  </w:style>
</w:styles>
</file>

<file path=word/webSettings.xml><?xml version="1.0" encoding="utf-8"?>
<w:webSettings xmlns:r="http://schemas.openxmlformats.org/officeDocument/2006/relationships" xmlns:w="http://schemas.openxmlformats.org/wordprocessingml/2006/main">
  <w:divs>
    <w:div w:id="81999214">
      <w:bodyDiv w:val="1"/>
      <w:marLeft w:val="0"/>
      <w:marRight w:val="0"/>
      <w:marTop w:val="0"/>
      <w:marBottom w:val="0"/>
      <w:divBdr>
        <w:top w:val="none" w:sz="0" w:space="0" w:color="auto"/>
        <w:left w:val="none" w:sz="0" w:space="0" w:color="auto"/>
        <w:bottom w:val="none" w:sz="0" w:space="0" w:color="auto"/>
        <w:right w:val="none" w:sz="0" w:space="0" w:color="auto"/>
      </w:divBdr>
    </w:div>
    <w:div w:id="465703159">
      <w:marLeft w:val="0"/>
      <w:marRight w:val="0"/>
      <w:marTop w:val="0"/>
      <w:marBottom w:val="0"/>
      <w:divBdr>
        <w:top w:val="none" w:sz="0" w:space="0" w:color="auto"/>
        <w:left w:val="none" w:sz="0" w:space="0" w:color="auto"/>
        <w:bottom w:val="none" w:sz="0" w:space="0" w:color="auto"/>
        <w:right w:val="none" w:sz="0" w:space="0" w:color="auto"/>
      </w:divBdr>
    </w:div>
    <w:div w:id="465703160">
      <w:marLeft w:val="0"/>
      <w:marRight w:val="0"/>
      <w:marTop w:val="0"/>
      <w:marBottom w:val="0"/>
      <w:divBdr>
        <w:top w:val="none" w:sz="0" w:space="0" w:color="auto"/>
        <w:left w:val="none" w:sz="0" w:space="0" w:color="auto"/>
        <w:bottom w:val="none" w:sz="0" w:space="0" w:color="auto"/>
        <w:right w:val="none" w:sz="0" w:space="0" w:color="auto"/>
      </w:divBdr>
    </w:div>
    <w:div w:id="465703161">
      <w:marLeft w:val="0"/>
      <w:marRight w:val="0"/>
      <w:marTop w:val="0"/>
      <w:marBottom w:val="0"/>
      <w:divBdr>
        <w:top w:val="none" w:sz="0" w:space="0" w:color="auto"/>
        <w:left w:val="none" w:sz="0" w:space="0" w:color="auto"/>
        <w:bottom w:val="none" w:sz="0" w:space="0" w:color="auto"/>
        <w:right w:val="none" w:sz="0" w:space="0" w:color="auto"/>
      </w:divBdr>
      <w:divsChild>
        <w:div w:id="465703165">
          <w:marLeft w:val="0"/>
          <w:marRight w:val="20"/>
          <w:marTop w:val="0"/>
          <w:marBottom w:val="0"/>
          <w:divBdr>
            <w:top w:val="none" w:sz="0" w:space="0" w:color="auto"/>
            <w:left w:val="none" w:sz="0" w:space="0" w:color="auto"/>
            <w:bottom w:val="none" w:sz="0" w:space="0" w:color="auto"/>
            <w:right w:val="none" w:sz="0" w:space="0" w:color="auto"/>
          </w:divBdr>
          <w:divsChild>
            <w:div w:id="4657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3163">
      <w:marLeft w:val="0"/>
      <w:marRight w:val="0"/>
      <w:marTop w:val="0"/>
      <w:marBottom w:val="0"/>
      <w:divBdr>
        <w:top w:val="none" w:sz="0" w:space="0" w:color="auto"/>
        <w:left w:val="none" w:sz="0" w:space="0" w:color="auto"/>
        <w:bottom w:val="none" w:sz="0" w:space="0" w:color="auto"/>
        <w:right w:val="none" w:sz="0" w:space="0" w:color="auto"/>
      </w:divBdr>
    </w:div>
    <w:div w:id="465703164">
      <w:marLeft w:val="0"/>
      <w:marRight w:val="0"/>
      <w:marTop w:val="0"/>
      <w:marBottom w:val="0"/>
      <w:divBdr>
        <w:top w:val="none" w:sz="0" w:space="0" w:color="auto"/>
        <w:left w:val="none" w:sz="0" w:space="0" w:color="auto"/>
        <w:bottom w:val="none" w:sz="0" w:space="0" w:color="auto"/>
        <w:right w:val="none" w:sz="0" w:space="0" w:color="auto"/>
      </w:divBdr>
    </w:div>
    <w:div w:id="465703166">
      <w:marLeft w:val="0"/>
      <w:marRight w:val="0"/>
      <w:marTop w:val="0"/>
      <w:marBottom w:val="0"/>
      <w:divBdr>
        <w:top w:val="none" w:sz="0" w:space="0" w:color="auto"/>
        <w:left w:val="none" w:sz="0" w:space="0" w:color="auto"/>
        <w:bottom w:val="none" w:sz="0" w:space="0" w:color="auto"/>
        <w:right w:val="none" w:sz="0" w:space="0" w:color="auto"/>
      </w:divBdr>
      <w:divsChild>
        <w:div w:id="465703162">
          <w:marLeft w:val="0"/>
          <w:marRight w:val="0"/>
          <w:marTop w:val="0"/>
          <w:marBottom w:val="0"/>
          <w:divBdr>
            <w:top w:val="none" w:sz="0" w:space="0" w:color="auto"/>
            <w:left w:val="none" w:sz="0" w:space="0" w:color="auto"/>
            <w:bottom w:val="none" w:sz="0" w:space="0" w:color="auto"/>
            <w:right w:val="none" w:sz="0" w:space="0" w:color="auto"/>
          </w:divBdr>
        </w:div>
        <w:div w:id="465703178">
          <w:marLeft w:val="0"/>
          <w:marRight w:val="0"/>
          <w:marTop w:val="0"/>
          <w:marBottom w:val="0"/>
          <w:divBdr>
            <w:top w:val="none" w:sz="0" w:space="0" w:color="auto"/>
            <w:left w:val="none" w:sz="0" w:space="0" w:color="auto"/>
            <w:bottom w:val="none" w:sz="0" w:space="0" w:color="auto"/>
            <w:right w:val="none" w:sz="0" w:space="0" w:color="auto"/>
          </w:divBdr>
        </w:div>
      </w:divsChild>
    </w:div>
    <w:div w:id="465703169">
      <w:marLeft w:val="0"/>
      <w:marRight w:val="0"/>
      <w:marTop w:val="0"/>
      <w:marBottom w:val="0"/>
      <w:divBdr>
        <w:top w:val="none" w:sz="0" w:space="0" w:color="auto"/>
        <w:left w:val="none" w:sz="0" w:space="0" w:color="auto"/>
        <w:bottom w:val="none" w:sz="0" w:space="0" w:color="auto"/>
        <w:right w:val="none" w:sz="0" w:space="0" w:color="auto"/>
      </w:divBdr>
    </w:div>
    <w:div w:id="465703170">
      <w:marLeft w:val="0"/>
      <w:marRight w:val="0"/>
      <w:marTop w:val="0"/>
      <w:marBottom w:val="0"/>
      <w:divBdr>
        <w:top w:val="none" w:sz="0" w:space="0" w:color="auto"/>
        <w:left w:val="none" w:sz="0" w:space="0" w:color="auto"/>
        <w:bottom w:val="none" w:sz="0" w:space="0" w:color="auto"/>
        <w:right w:val="none" w:sz="0" w:space="0" w:color="auto"/>
      </w:divBdr>
    </w:div>
    <w:div w:id="465703171">
      <w:marLeft w:val="0"/>
      <w:marRight w:val="0"/>
      <w:marTop w:val="0"/>
      <w:marBottom w:val="0"/>
      <w:divBdr>
        <w:top w:val="none" w:sz="0" w:space="0" w:color="auto"/>
        <w:left w:val="none" w:sz="0" w:space="0" w:color="auto"/>
        <w:bottom w:val="none" w:sz="0" w:space="0" w:color="auto"/>
        <w:right w:val="none" w:sz="0" w:space="0" w:color="auto"/>
      </w:divBdr>
    </w:div>
    <w:div w:id="465703172">
      <w:marLeft w:val="0"/>
      <w:marRight w:val="0"/>
      <w:marTop w:val="0"/>
      <w:marBottom w:val="0"/>
      <w:divBdr>
        <w:top w:val="none" w:sz="0" w:space="0" w:color="auto"/>
        <w:left w:val="none" w:sz="0" w:space="0" w:color="auto"/>
        <w:bottom w:val="none" w:sz="0" w:space="0" w:color="auto"/>
        <w:right w:val="none" w:sz="0" w:space="0" w:color="auto"/>
      </w:divBdr>
      <w:divsChild>
        <w:div w:id="465703168">
          <w:marLeft w:val="0"/>
          <w:marRight w:val="0"/>
          <w:marTop w:val="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sChild>
    </w:div>
    <w:div w:id="465703173">
      <w:marLeft w:val="0"/>
      <w:marRight w:val="0"/>
      <w:marTop w:val="0"/>
      <w:marBottom w:val="0"/>
      <w:divBdr>
        <w:top w:val="none" w:sz="0" w:space="0" w:color="auto"/>
        <w:left w:val="none" w:sz="0" w:space="0" w:color="auto"/>
        <w:bottom w:val="none" w:sz="0" w:space="0" w:color="auto"/>
        <w:right w:val="none" w:sz="0" w:space="0" w:color="auto"/>
      </w:divBdr>
    </w:div>
    <w:div w:id="465703174">
      <w:marLeft w:val="0"/>
      <w:marRight w:val="0"/>
      <w:marTop w:val="0"/>
      <w:marBottom w:val="0"/>
      <w:divBdr>
        <w:top w:val="none" w:sz="0" w:space="0" w:color="auto"/>
        <w:left w:val="none" w:sz="0" w:space="0" w:color="auto"/>
        <w:bottom w:val="none" w:sz="0" w:space="0" w:color="auto"/>
        <w:right w:val="none" w:sz="0" w:space="0" w:color="auto"/>
      </w:divBdr>
    </w:div>
    <w:div w:id="465703175">
      <w:marLeft w:val="0"/>
      <w:marRight w:val="0"/>
      <w:marTop w:val="0"/>
      <w:marBottom w:val="0"/>
      <w:divBdr>
        <w:top w:val="none" w:sz="0" w:space="0" w:color="auto"/>
        <w:left w:val="none" w:sz="0" w:space="0" w:color="auto"/>
        <w:bottom w:val="none" w:sz="0" w:space="0" w:color="auto"/>
        <w:right w:val="none" w:sz="0" w:space="0" w:color="auto"/>
      </w:divBdr>
    </w:div>
    <w:div w:id="465703176">
      <w:marLeft w:val="0"/>
      <w:marRight w:val="0"/>
      <w:marTop w:val="0"/>
      <w:marBottom w:val="0"/>
      <w:divBdr>
        <w:top w:val="none" w:sz="0" w:space="0" w:color="auto"/>
        <w:left w:val="none" w:sz="0" w:space="0" w:color="auto"/>
        <w:bottom w:val="none" w:sz="0" w:space="0" w:color="auto"/>
        <w:right w:val="none" w:sz="0" w:space="0" w:color="auto"/>
      </w:divBdr>
    </w:div>
    <w:div w:id="465703179">
      <w:marLeft w:val="0"/>
      <w:marRight w:val="0"/>
      <w:marTop w:val="0"/>
      <w:marBottom w:val="0"/>
      <w:divBdr>
        <w:top w:val="none" w:sz="0" w:space="0" w:color="auto"/>
        <w:left w:val="none" w:sz="0" w:space="0" w:color="auto"/>
        <w:bottom w:val="none" w:sz="0" w:space="0" w:color="auto"/>
        <w:right w:val="none" w:sz="0" w:space="0" w:color="auto"/>
      </w:divBdr>
    </w:div>
    <w:div w:id="465703180">
      <w:marLeft w:val="0"/>
      <w:marRight w:val="0"/>
      <w:marTop w:val="0"/>
      <w:marBottom w:val="0"/>
      <w:divBdr>
        <w:top w:val="none" w:sz="0" w:space="0" w:color="auto"/>
        <w:left w:val="none" w:sz="0" w:space="0" w:color="auto"/>
        <w:bottom w:val="none" w:sz="0" w:space="0" w:color="auto"/>
        <w:right w:val="none" w:sz="0" w:space="0" w:color="auto"/>
      </w:divBdr>
    </w:div>
    <w:div w:id="1063721864">
      <w:bodyDiv w:val="1"/>
      <w:marLeft w:val="0"/>
      <w:marRight w:val="0"/>
      <w:marTop w:val="0"/>
      <w:marBottom w:val="0"/>
      <w:divBdr>
        <w:top w:val="none" w:sz="0" w:space="0" w:color="auto"/>
        <w:left w:val="none" w:sz="0" w:space="0" w:color="auto"/>
        <w:bottom w:val="none" w:sz="0" w:space="0" w:color="auto"/>
        <w:right w:val="none" w:sz="0" w:space="0" w:color="auto"/>
      </w:divBdr>
    </w:div>
    <w:div w:id="1270892409">
      <w:bodyDiv w:val="1"/>
      <w:marLeft w:val="0"/>
      <w:marRight w:val="0"/>
      <w:marTop w:val="0"/>
      <w:marBottom w:val="0"/>
      <w:divBdr>
        <w:top w:val="none" w:sz="0" w:space="0" w:color="auto"/>
        <w:left w:val="none" w:sz="0" w:space="0" w:color="auto"/>
        <w:bottom w:val="none" w:sz="0" w:space="0" w:color="auto"/>
        <w:right w:val="none" w:sz="0" w:space="0" w:color="auto"/>
      </w:divBdr>
    </w:div>
    <w:div w:id="15376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icolebg\LOCALS~1\Temp\TCD168A.tmp\Fly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Template>
  <TotalTime>27</TotalTime>
  <Pages>1</Pages>
  <Words>0</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nicolebg</dc:creator>
  <cp:keywords/>
  <dc:description/>
  <cp:lastModifiedBy>fretzj</cp:lastModifiedBy>
  <cp:revision>23</cp:revision>
  <cp:lastPrinted>2012-01-05T13:20:00Z</cp:lastPrinted>
  <dcterms:created xsi:type="dcterms:W3CDTF">2012-11-19T16:43:00Z</dcterms:created>
  <dcterms:modified xsi:type="dcterms:W3CDTF">2012-11-21T16:48:00Z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TC060873641033</vt:lpwstr>
  </property>
</Properties>
</file>