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82B6B" w14:textId="5B1D3981" w:rsidR="00E8219C" w:rsidRPr="00EF4118" w:rsidRDefault="00DE42FF" w:rsidP="00A52424">
      <w:pPr>
        <w:pStyle w:val="Title"/>
      </w:pPr>
      <w:r>
        <w:t xml:space="preserve">Graph 1: </w:t>
      </w:r>
      <w:r w:rsidR="00A52424" w:rsidRPr="00EF4118">
        <w:t>Princeton Annual Endowment Returns (FY88-FY25)</w:t>
      </w:r>
    </w:p>
    <w:tbl>
      <w:tblPr>
        <w:tblStyle w:val="TableGrid"/>
        <w:tblW w:w="0" w:type="auto"/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791"/>
        <w:gridCol w:w="977"/>
      </w:tblGrid>
      <w:tr w:rsidR="00A52424" w:rsidRPr="00910C3B" w14:paraId="277A3437" w14:textId="77777777" w:rsidTr="00910C3B">
        <w:trPr>
          <w:trHeight w:val="300"/>
        </w:trPr>
        <w:tc>
          <w:tcPr>
            <w:tcW w:w="0" w:type="auto"/>
            <w:noWrap/>
            <w:hideMark/>
          </w:tcPr>
          <w:p w14:paraId="7FBB9CE3" w14:textId="12A8A4DF" w:rsidR="00A52424" w:rsidRPr="00910C3B" w:rsidRDefault="00A52424">
            <w:pPr>
              <w:rPr>
                <w:rFonts w:asciiTheme="majorHAnsi" w:hAnsiTheme="majorHAnsi"/>
                <w:b/>
                <w:bCs/>
              </w:rPr>
            </w:pPr>
            <w:r w:rsidRPr="00910C3B">
              <w:rPr>
                <w:rFonts w:asciiTheme="majorHAnsi" w:hAnsiTheme="majorHAnsi"/>
                <w:b/>
                <w:bCs/>
              </w:rPr>
              <w:t>Year</w:t>
            </w:r>
          </w:p>
        </w:tc>
        <w:tc>
          <w:tcPr>
            <w:tcW w:w="0" w:type="auto"/>
            <w:noWrap/>
            <w:hideMark/>
          </w:tcPr>
          <w:p w14:paraId="5B7EB889" w14:textId="4E76194D" w:rsidR="00A52424" w:rsidRPr="00910C3B" w:rsidRDefault="007E2B4E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Return</w:t>
            </w:r>
          </w:p>
        </w:tc>
      </w:tr>
      <w:tr w:rsidR="00910C3B" w:rsidRPr="00910C3B" w14:paraId="2656C13E" w14:textId="77777777" w:rsidTr="00910C3B">
        <w:trPr>
          <w:trHeight w:val="300"/>
        </w:trPr>
        <w:tc>
          <w:tcPr>
            <w:tcW w:w="0" w:type="auto"/>
            <w:noWrap/>
            <w:hideMark/>
          </w:tcPr>
          <w:p w14:paraId="5916F896" w14:textId="77777777" w:rsidR="00910C3B" w:rsidRPr="00910C3B" w:rsidRDefault="00910C3B" w:rsidP="00910C3B">
            <w:pPr>
              <w:rPr>
                <w:rFonts w:asciiTheme="majorHAnsi" w:hAnsiTheme="majorHAnsi"/>
              </w:rPr>
            </w:pPr>
            <w:r w:rsidRPr="00910C3B">
              <w:rPr>
                <w:rFonts w:asciiTheme="majorHAnsi" w:hAnsiTheme="majorHAnsi"/>
              </w:rPr>
              <w:t>1988</w:t>
            </w:r>
          </w:p>
        </w:tc>
        <w:tc>
          <w:tcPr>
            <w:tcW w:w="0" w:type="auto"/>
            <w:noWrap/>
            <w:vAlign w:val="bottom"/>
          </w:tcPr>
          <w:p w14:paraId="614B71B9" w14:textId="1DF85B95" w:rsidR="00910C3B" w:rsidRPr="00910C3B" w:rsidRDefault="00910C3B" w:rsidP="00910C3B">
            <w:pPr>
              <w:rPr>
                <w:rFonts w:asciiTheme="majorHAnsi" w:hAnsiTheme="majorHAnsi"/>
              </w:rPr>
            </w:pPr>
            <w:r w:rsidRPr="00910C3B">
              <w:rPr>
                <w:rFonts w:asciiTheme="majorHAnsi" w:hAnsiTheme="majorHAnsi"/>
                <w:color w:val="000000"/>
                <w:sz w:val="22"/>
                <w:szCs w:val="22"/>
              </w:rPr>
              <w:t>1.7%</w:t>
            </w:r>
          </w:p>
        </w:tc>
      </w:tr>
      <w:tr w:rsidR="00910C3B" w:rsidRPr="00910C3B" w14:paraId="71DA85A8" w14:textId="77777777" w:rsidTr="00910C3B">
        <w:trPr>
          <w:trHeight w:val="300"/>
        </w:trPr>
        <w:tc>
          <w:tcPr>
            <w:tcW w:w="0" w:type="auto"/>
            <w:noWrap/>
            <w:hideMark/>
          </w:tcPr>
          <w:p w14:paraId="694024BD" w14:textId="77777777" w:rsidR="00910C3B" w:rsidRPr="00910C3B" w:rsidRDefault="00910C3B" w:rsidP="00910C3B">
            <w:pPr>
              <w:rPr>
                <w:rFonts w:asciiTheme="majorHAnsi" w:hAnsiTheme="majorHAnsi"/>
              </w:rPr>
            </w:pPr>
            <w:r w:rsidRPr="00910C3B">
              <w:rPr>
                <w:rFonts w:asciiTheme="majorHAnsi" w:hAnsiTheme="majorHAnsi"/>
              </w:rPr>
              <w:t>1989</w:t>
            </w:r>
          </w:p>
        </w:tc>
        <w:tc>
          <w:tcPr>
            <w:tcW w:w="0" w:type="auto"/>
            <w:noWrap/>
            <w:vAlign w:val="bottom"/>
          </w:tcPr>
          <w:p w14:paraId="5CCE4FDC" w14:textId="5BDE2E0E" w:rsidR="00910C3B" w:rsidRPr="00910C3B" w:rsidRDefault="00910C3B" w:rsidP="00910C3B">
            <w:pPr>
              <w:rPr>
                <w:rFonts w:asciiTheme="majorHAnsi" w:hAnsiTheme="majorHAnsi"/>
              </w:rPr>
            </w:pPr>
            <w:r w:rsidRPr="00910C3B">
              <w:rPr>
                <w:rFonts w:asciiTheme="majorHAnsi" w:hAnsiTheme="majorHAnsi"/>
                <w:color w:val="000000"/>
                <w:sz w:val="22"/>
                <w:szCs w:val="22"/>
              </w:rPr>
              <w:t>14.8%</w:t>
            </w:r>
          </w:p>
        </w:tc>
      </w:tr>
      <w:tr w:rsidR="00910C3B" w:rsidRPr="00910C3B" w14:paraId="7F76EDD7" w14:textId="77777777" w:rsidTr="00910C3B">
        <w:trPr>
          <w:trHeight w:val="300"/>
        </w:trPr>
        <w:tc>
          <w:tcPr>
            <w:tcW w:w="0" w:type="auto"/>
            <w:noWrap/>
            <w:hideMark/>
          </w:tcPr>
          <w:p w14:paraId="67467CF5" w14:textId="77777777" w:rsidR="00910C3B" w:rsidRPr="00910C3B" w:rsidRDefault="00910C3B" w:rsidP="00910C3B">
            <w:pPr>
              <w:rPr>
                <w:rFonts w:asciiTheme="majorHAnsi" w:hAnsiTheme="majorHAnsi"/>
              </w:rPr>
            </w:pPr>
            <w:r w:rsidRPr="00910C3B">
              <w:rPr>
                <w:rFonts w:asciiTheme="majorHAnsi" w:hAnsiTheme="majorHAnsi"/>
              </w:rPr>
              <w:t>1990</w:t>
            </w:r>
          </w:p>
        </w:tc>
        <w:tc>
          <w:tcPr>
            <w:tcW w:w="0" w:type="auto"/>
            <w:noWrap/>
            <w:vAlign w:val="bottom"/>
          </w:tcPr>
          <w:p w14:paraId="1634B7AC" w14:textId="7599C180" w:rsidR="00910C3B" w:rsidRPr="00910C3B" w:rsidRDefault="00910C3B" w:rsidP="00910C3B">
            <w:pPr>
              <w:rPr>
                <w:rFonts w:asciiTheme="majorHAnsi" w:hAnsiTheme="majorHAnsi"/>
              </w:rPr>
            </w:pPr>
            <w:r w:rsidRPr="00910C3B">
              <w:rPr>
                <w:rFonts w:asciiTheme="majorHAnsi" w:hAnsiTheme="majorHAnsi"/>
                <w:color w:val="000000"/>
                <w:sz w:val="22"/>
                <w:szCs w:val="22"/>
              </w:rPr>
              <w:t>10.2%</w:t>
            </w:r>
          </w:p>
        </w:tc>
      </w:tr>
      <w:tr w:rsidR="00910C3B" w:rsidRPr="00910C3B" w14:paraId="78535102" w14:textId="77777777" w:rsidTr="00910C3B">
        <w:trPr>
          <w:trHeight w:val="300"/>
        </w:trPr>
        <w:tc>
          <w:tcPr>
            <w:tcW w:w="0" w:type="auto"/>
            <w:noWrap/>
            <w:hideMark/>
          </w:tcPr>
          <w:p w14:paraId="108F3F54" w14:textId="77777777" w:rsidR="00910C3B" w:rsidRPr="00910C3B" w:rsidRDefault="00910C3B" w:rsidP="00910C3B">
            <w:pPr>
              <w:rPr>
                <w:rFonts w:asciiTheme="majorHAnsi" w:hAnsiTheme="majorHAnsi"/>
              </w:rPr>
            </w:pPr>
            <w:r w:rsidRPr="00910C3B">
              <w:rPr>
                <w:rFonts w:asciiTheme="majorHAnsi" w:hAnsiTheme="majorHAnsi"/>
              </w:rPr>
              <w:t>1991</w:t>
            </w:r>
          </w:p>
        </w:tc>
        <w:tc>
          <w:tcPr>
            <w:tcW w:w="0" w:type="auto"/>
            <w:noWrap/>
            <w:vAlign w:val="bottom"/>
          </w:tcPr>
          <w:p w14:paraId="627D347B" w14:textId="26A1335A" w:rsidR="00910C3B" w:rsidRPr="00910C3B" w:rsidRDefault="00910C3B" w:rsidP="00910C3B">
            <w:pPr>
              <w:rPr>
                <w:rFonts w:asciiTheme="majorHAnsi" w:hAnsiTheme="majorHAnsi"/>
              </w:rPr>
            </w:pPr>
            <w:r w:rsidRPr="00910C3B">
              <w:rPr>
                <w:rFonts w:asciiTheme="majorHAnsi" w:hAnsiTheme="majorHAnsi"/>
                <w:color w:val="000000"/>
                <w:sz w:val="22"/>
                <w:szCs w:val="22"/>
              </w:rPr>
              <w:t>5.7%</w:t>
            </w:r>
          </w:p>
        </w:tc>
      </w:tr>
      <w:tr w:rsidR="00910C3B" w:rsidRPr="00910C3B" w14:paraId="6B373CD5" w14:textId="77777777" w:rsidTr="00910C3B">
        <w:trPr>
          <w:trHeight w:val="300"/>
        </w:trPr>
        <w:tc>
          <w:tcPr>
            <w:tcW w:w="0" w:type="auto"/>
            <w:noWrap/>
            <w:hideMark/>
          </w:tcPr>
          <w:p w14:paraId="2F57C35F" w14:textId="77777777" w:rsidR="00910C3B" w:rsidRPr="00910C3B" w:rsidRDefault="00910C3B" w:rsidP="00910C3B">
            <w:pPr>
              <w:rPr>
                <w:rFonts w:asciiTheme="majorHAnsi" w:hAnsiTheme="majorHAnsi"/>
              </w:rPr>
            </w:pPr>
            <w:r w:rsidRPr="00910C3B">
              <w:rPr>
                <w:rFonts w:asciiTheme="majorHAnsi" w:hAnsiTheme="majorHAnsi"/>
              </w:rPr>
              <w:t>1992</w:t>
            </w:r>
          </w:p>
        </w:tc>
        <w:tc>
          <w:tcPr>
            <w:tcW w:w="0" w:type="auto"/>
            <w:noWrap/>
            <w:vAlign w:val="bottom"/>
          </w:tcPr>
          <w:p w14:paraId="54EEE0E9" w14:textId="113BD419" w:rsidR="00910C3B" w:rsidRPr="00910C3B" w:rsidRDefault="00910C3B" w:rsidP="00910C3B">
            <w:pPr>
              <w:rPr>
                <w:rFonts w:asciiTheme="majorHAnsi" w:hAnsiTheme="majorHAnsi"/>
              </w:rPr>
            </w:pPr>
            <w:r w:rsidRPr="00910C3B">
              <w:rPr>
                <w:rFonts w:asciiTheme="majorHAnsi" w:hAnsiTheme="majorHAnsi"/>
                <w:color w:val="000000"/>
                <w:sz w:val="22"/>
                <w:szCs w:val="22"/>
              </w:rPr>
              <w:t>17.5%</w:t>
            </w:r>
          </w:p>
        </w:tc>
      </w:tr>
      <w:tr w:rsidR="00910C3B" w:rsidRPr="00910C3B" w14:paraId="14DA83CB" w14:textId="77777777" w:rsidTr="00910C3B">
        <w:trPr>
          <w:trHeight w:val="300"/>
        </w:trPr>
        <w:tc>
          <w:tcPr>
            <w:tcW w:w="0" w:type="auto"/>
            <w:noWrap/>
            <w:hideMark/>
          </w:tcPr>
          <w:p w14:paraId="4125B0B0" w14:textId="77777777" w:rsidR="00910C3B" w:rsidRPr="00910C3B" w:rsidRDefault="00910C3B" w:rsidP="00910C3B">
            <w:pPr>
              <w:rPr>
                <w:rFonts w:asciiTheme="majorHAnsi" w:hAnsiTheme="majorHAnsi"/>
              </w:rPr>
            </w:pPr>
            <w:r w:rsidRPr="00910C3B">
              <w:rPr>
                <w:rFonts w:asciiTheme="majorHAnsi" w:hAnsiTheme="majorHAnsi"/>
              </w:rPr>
              <w:t>1993</w:t>
            </w:r>
          </w:p>
        </w:tc>
        <w:tc>
          <w:tcPr>
            <w:tcW w:w="0" w:type="auto"/>
            <w:noWrap/>
            <w:vAlign w:val="bottom"/>
          </w:tcPr>
          <w:p w14:paraId="5DF82CC6" w14:textId="3F4472BD" w:rsidR="00910C3B" w:rsidRPr="00910C3B" w:rsidRDefault="00910C3B" w:rsidP="00910C3B">
            <w:pPr>
              <w:rPr>
                <w:rFonts w:asciiTheme="majorHAnsi" w:hAnsiTheme="majorHAnsi"/>
              </w:rPr>
            </w:pPr>
            <w:r w:rsidRPr="00910C3B">
              <w:rPr>
                <w:rFonts w:asciiTheme="majorHAnsi" w:hAnsiTheme="majorHAnsi"/>
                <w:color w:val="000000"/>
                <w:sz w:val="22"/>
                <w:szCs w:val="22"/>
              </w:rPr>
              <w:t>17.0%</w:t>
            </w:r>
          </w:p>
        </w:tc>
      </w:tr>
      <w:tr w:rsidR="00910C3B" w:rsidRPr="00910C3B" w14:paraId="7E3F21EB" w14:textId="77777777" w:rsidTr="00910C3B">
        <w:trPr>
          <w:trHeight w:val="300"/>
        </w:trPr>
        <w:tc>
          <w:tcPr>
            <w:tcW w:w="0" w:type="auto"/>
            <w:noWrap/>
            <w:hideMark/>
          </w:tcPr>
          <w:p w14:paraId="1DFED0C0" w14:textId="77777777" w:rsidR="00910C3B" w:rsidRPr="00910C3B" w:rsidRDefault="00910C3B" w:rsidP="00910C3B">
            <w:pPr>
              <w:rPr>
                <w:rFonts w:asciiTheme="majorHAnsi" w:hAnsiTheme="majorHAnsi"/>
              </w:rPr>
            </w:pPr>
            <w:r w:rsidRPr="00910C3B">
              <w:rPr>
                <w:rFonts w:asciiTheme="majorHAnsi" w:hAnsiTheme="majorHAnsi"/>
              </w:rPr>
              <w:t>1994</w:t>
            </w:r>
          </w:p>
        </w:tc>
        <w:tc>
          <w:tcPr>
            <w:tcW w:w="0" w:type="auto"/>
            <w:noWrap/>
            <w:vAlign w:val="bottom"/>
          </w:tcPr>
          <w:p w14:paraId="539B0C99" w14:textId="3FF28438" w:rsidR="00910C3B" w:rsidRPr="00910C3B" w:rsidRDefault="00910C3B" w:rsidP="00910C3B">
            <w:pPr>
              <w:rPr>
                <w:rFonts w:asciiTheme="majorHAnsi" w:hAnsiTheme="majorHAnsi"/>
              </w:rPr>
            </w:pPr>
            <w:r w:rsidRPr="00910C3B">
              <w:rPr>
                <w:rFonts w:asciiTheme="majorHAnsi" w:hAnsiTheme="majorHAnsi"/>
                <w:color w:val="000000"/>
                <w:sz w:val="22"/>
                <w:szCs w:val="22"/>
              </w:rPr>
              <w:t>5.1%</w:t>
            </w:r>
          </w:p>
        </w:tc>
      </w:tr>
      <w:tr w:rsidR="00910C3B" w:rsidRPr="00910C3B" w14:paraId="212308A8" w14:textId="77777777" w:rsidTr="00910C3B">
        <w:trPr>
          <w:trHeight w:val="300"/>
        </w:trPr>
        <w:tc>
          <w:tcPr>
            <w:tcW w:w="0" w:type="auto"/>
            <w:noWrap/>
            <w:hideMark/>
          </w:tcPr>
          <w:p w14:paraId="57053A7E" w14:textId="77777777" w:rsidR="00910C3B" w:rsidRPr="00910C3B" w:rsidRDefault="00910C3B" w:rsidP="00910C3B">
            <w:pPr>
              <w:rPr>
                <w:rFonts w:asciiTheme="majorHAnsi" w:hAnsiTheme="majorHAnsi"/>
              </w:rPr>
            </w:pPr>
            <w:r w:rsidRPr="00910C3B">
              <w:rPr>
                <w:rFonts w:asciiTheme="majorHAnsi" w:hAnsiTheme="majorHAnsi"/>
              </w:rPr>
              <w:t>1995</w:t>
            </w:r>
          </w:p>
        </w:tc>
        <w:tc>
          <w:tcPr>
            <w:tcW w:w="0" w:type="auto"/>
            <w:noWrap/>
            <w:vAlign w:val="bottom"/>
          </w:tcPr>
          <w:p w14:paraId="7EA1D2DB" w14:textId="55C71DBA" w:rsidR="00910C3B" w:rsidRPr="00910C3B" w:rsidRDefault="00910C3B" w:rsidP="00910C3B">
            <w:pPr>
              <w:rPr>
                <w:rFonts w:asciiTheme="majorHAnsi" w:hAnsiTheme="majorHAnsi"/>
              </w:rPr>
            </w:pPr>
            <w:r w:rsidRPr="00910C3B">
              <w:rPr>
                <w:rFonts w:asciiTheme="majorHAnsi" w:hAnsiTheme="majorHAnsi"/>
                <w:color w:val="000000"/>
                <w:sz w:val="22"/>
                <w:szCs w:val="22"/>
              </w:rPr>
              <w:t>16.6%</w:t>
            </w:r>
          </w:p>
        </w:tc>
      </w:tr>
      <w:tr w:rsidR="00910C3B" w:rsidRPr="00910C3B" w14:paraId="26423AB5" w14:textId="77777777" w:rsidTr="00910C3B">
        <w:trPr>
          <w:trHeight w:val="300"/>
        </w:trPr>
        <w:tc>
          <w:tcPr>
            <w:tcW w:w="0" w:type="auto"/>
            <w:noWrap/>
            <w:hideMark/>
          </w:tcPr>
          <w:p w14:paraId="580FDA7D" w14:textId="77777777" w:rsidR="00910C3B" w:rsidRPr="00910C3B" w:rsidRDefault="00910C3B" w:rsidP="00910C3B">
            <w:pPr>
              <w:rPr>
                <w:rFonts w:asciiTheme="majorHAnsi" w:hAnsiTheme="majorHAnsi"/>
              </w:rPr>
            </w:pPr>
            <w:r w:rsidRPr="00910C3B">
              <w:rPr>
                <w:rFonts w:asciiTheme="majorHAnsi" w:hAnsiTheme="majorHAnsi"/>
              </w:rPr>
              <w:t>1996</w:t>
            </w:r>
          </w:p>
        </w:tc>
        <w:tc>
          <w:tcPr>
            <w:tcW w:w="0" w:type="auto"/>
            <w:noWrap/>
            <w:vAlign w:val="bottom"/>
          </w:tcPr>
          <w:p w14:paraId="733DD5DB" w14:textId="52CC4A0D" w:rsidR="00910C3B" w:rsidRPr="00910C3B" w:rsidRDefault="00910C3B" w:rsidP="00910C3B">
            <w:pPr>
              <w:rPr>
                <w:rFonts w:asciiTheme="majorHAnsi" w:hAnsiTheme="majorHAnsi"/>
              </w:rPr>
            </w:pPr>
            <w:r w:rsidRPr="00910C3B">
              <w:rPr>
                <w:rFonts w:asciiTheme="majorHAnsi" w:hAnsiTheme="majorHAnsi"/>
                <w:color w:val="000000"/>
                <w:sz w:val="22"/>
                <w:szCs w:val="22"/>
              </w:rPr>
              <w:t>19.3%</w:t>
            </w:r>
          </w:p>
        </w:tc>
      </w:tr>
      <w:tr w:rsidR="00910C3B" w:rsidRPr="00910C3B" w14:paraId="13B930CC" w14:textId="77777777" w:rsidTr="00910C3B">
        <w:trPr>
          <w:trHeight w:val="300"/>
        </w:trPr>
        <w:tc>
          <w:tcPr>
            <w:tcW w:w="0" w:type="auto"/>
            <w:noWrap/>
            <w:hideMark/>
          </w:tcPr>
          <w:p w14:paraId="55D2E6E1" w14:textId="77777777" w:rsidR="00910C3B" w:rsidRPr="00910C3B" w:rsidRDefault="00910C3B" w:rsidP="00910C3B">
            <w:pPr>
              <w:rPr>
                <w:rFonts w:asciiTheme="majorHAnsi" w:hAnsiTheme="majorHAnsi"/>
              </w:rPr>
            </w:pPr>
            <w:r w:rsidRPr="00910C3B">
              <w:rPr>
                <w:rFonts w:asciiTheme="majorHAnsi" w:hAnsiTheme="majorHAnsi"/>
              </w:rPr>
              <w:t>1997</w:t>
            </w:r>
          </w:p>
        </w:tc>
        <w:tc>
          <w:tcPr>
            <w:tcW w:w="0" w:type="auto"/>
            <w:noWrap/>
            <w:vAlign w:val="bottom"/>
          </w:tcPr>
          <w:p w14:paraId="16F01743" w14:textId="0241BAA1" w:rsidR="00910C3B" w:rsidRPr="00910C3B" w:rsidRDefault="00910C3B" w:rsidP="00910C3B">
            <w:pPr>
              <w:rPr>
                <w:rFonts w:asciiTheme="majorHAnsi" w:hAnsiTheme="majorHAnsi"/>
              </w:rPr>
            </w:pPr>
            <w:r w:rsidRPr="00910C3B">
              <w:rPr>
                <w:rFonts w:asciiTheme="majorHAnsi" w:hAnsiTheme="majorHAnsi"/>
                <w:color w:val="000000"/>
                <w:sz w:val="22"/>
                <w:szCs w:val="22"/>
              </w:rPr>
              <w:t>18.5%</w:t>
            </w:r>
          </w:p>
        </w:tc>
      </w:tr>
      <w:tr w:rsidR="00910C3B" w:rsidRPr="00910C3B" w14:paraId="33D54092" w14:textId="77777777" w:rsidTr="00910C3B">
        <w:trPr>
          <w:trHeight w:val="300"/>
        </w:trPr>
        <w:tc>
          <w:tcPr>
            <w:tcW w:w="0" w:type="auto"/>
            <w:noWrap/>
            <w:hideMark/>
          </w:tcPr>
          <w:p w14:paraId="4291B237" w14:textId="77777777" w:rsidR="00910C3B" w:rsidRPr="00910C3B" w:rsidRDefault="00910C3B" w:rsidP="00910C3B">
            <w:pPr>
              <w:rPr>
                <w:rFonts w:asciiTheme="majorHAnsi" w:hAnsiTheme="majorHAnsi"/>
              </w:rPr>
            </w:pPr>
            <w:r w:rsidRPr="00910C3B">
              <w:rPr>
                <w:rFonts w:asciiTheme="majorHAnsi" w:hAnsiTheme="majorHAnsi"/>
              </w:rPr>
              <w:t>1998</w:t>
            </w:r>
          </w:p>
        </w:tc>
        <w:tc>
          <w:tcPr>
            <w:tcW w:w="0" w:type="auto"/>
            <w:noWrap/>
            <w:vAlign w:val="bottom"/>
          </w:tcPr>
          <w:p w14:paraId="6A6EB2FB" w14:textId="2EA1672A" w:rsidR="00910C3B" w:rsidRPr="00910C3B" w:rsidRDefault="00910C3B" w:rsidP="00910C3B">
            <w:pPr>
              <w:rPr>
                <w:rFonts w:asciiTheme="majorHAnsi" w:hAnsiTheme="majorHAnsi"/>
              </w:rPr>
            </w:pPr>
            <w:r w:rsidRPr="00910C3B">
              <w:rPr>
                <w:rFonts w:asciiTheme="majorHAnsi" w:hAnsiTheme="majorHAnsi"/>
                <w:color w:val="000000"/>
                <w:sz w:val="22"/>
                <w:szCs w:val="22"/>
              </w:rPr>
              <w:t>17.9%</w:t>
            </w:r>
          </w:p>
        </w:tc>
      </w:tr>
      <w:tr w:rsidR="00910C3B" w:rsidRPr="00910C3B" w14:paraId="47957615" w14:textId="77777777" w:rsidTr="00910C3B">
        <w:trPr>
          <w:trHeight w:val="300"/>
        </w:trPr>
        <w:tc>
          <w:tcPr>
            <w:tcW w:w="0" w:type="auto"/>
            <w:noWrap/>
            <w:hideMark/>
          </w:tcPr>
          <w:p w14:paraId="171ADE68" w14:textId="77777777" w:rsidR="00910C3B" w:rsidRPr="00910C3B" w:rsidRDefault="00910C3B" w:rsidP="00910C3B">
            <w:pPr>
              <w:rPr>
                <w:rFonts w:asciiTheme="majorHAnsi" w:hAnsiTheme="majorHAnsi"/>
              </w:rPr>
            </w:pPr>
            <w:r w:rsidRPr="00910C3B">
              <w:rPr>
                <w:rFonts w:asciiTheme="majorHAnsi" w:hAnsiTheme="majorHAnsi"/>
              </w:rPr>
              <w:t>1999</w:t>
            </w:r>
          </w:p>
        </w:tc>
        <w:tc>
          <w:tcPr>
            <w:tcW w:w="0" w:type="auto"/>
            <w:noWrap/>
            <w:vAlign w:val="bottom"/>
          </w:tcPr>
          <w:p w14:paraId="7CD30C8D" w14:textId="00FF8457" w:rsidR="00910C3B" w:rsidRPr="00910C3B" w:rsidRDefault="00910C3B" w:rsidP="00910C3B">
            <w:pPr>
              <w:rPr>
                <w:rFonts w:asciiTheme="majorHAnsi" w:hAnsiTheme="majorHAnsi"/>
              </w:rPr>
            </w:pPr>
            <w:r w:rsidRPr="00910C3B">
              <w:rPr>
                <w:rFonts w:asciiTheme="majorHAnsi" w:hAnsiTheme="majorHAnsi"/>
                <w:color w:val="000000"/>
                <w:sz w:val="22"/>
                <w:szCs w:val="22"/>
              </w:rPr>
              <w:t>21.7%</w:t>
            </w:r>
          </w:p>
        </w:tc>
      </w:tr>
      <w:tr w:rsidR="00910C3B" w:rsidRPr="00910C3B" w14:paraId="2DFC8CC0" w14:textId="77777777" w:rsidTr="00910C3B">
        <w:trPr>
          <w:trHeight w:val="300"/>
        </w:trPr>
        <w:tc>
          <w:tcPr>
            <w:tcW w:w="0" w:type="auto"/>
            <w:noWrap/>
            <w:hideMark/>
          </w:tcPr>
          <w:p w14:paraId="4BDFDD05" w14:textId="77777777" w:rsidR="00910C3B" w:rsidRPr="00910C3B" w:rsidRDefault="00910C3B" w:rsidP="00910C3B">
            <w:pPr>
              <w:rPr>
                <w:rFonts w:asciiTheme="majorHAnsi" w:hAnsiTheme="majorHAnsi"/>
              </w:rPr>
            </w:pPr>
            <w:r w:rsidRPr="00910C3B">
              <w:rPr>
                <w:rFonts w:asciiTheme="majorHAnsi" w:hAnsiTheme="majorHAnsi"/>
              </w:rPr>
              <w:t>2000</w:t>
            </w:r>
          </w:p>
        </w:tc>
        <w:tc>
          <w:tcPr>
            <w:tcW w:w="0" w:type="auto"/>
            <w:noWrap/>
            <w:vAlign w:val="bottom"/>
          </w:tcPr>
          <w:p w14:paraId="662ED70A" w14:textId="6584AC0F" w:rsidR="00910C3B" w:rsidRPr="00910C3B" w:rsidRDefault="00910C3B" w:rsidP="00910C3B">
            <w:pPr>
              <w:rPr>
                <w:rFonts w:asciiTheme="majorHAnsi" w:hAnsiTheme="majorHAnsi"/>
              </w:rPr>
            </w:pPr>
            <w:r w:rsidRPr="00910C3B">
              <w:rPr>
                <w:rFonts w:asciiTheme="majorHAnsi" w:hAnsiTheme="majorHAnsi"/>
                <w:color w:val="000000"/>
                <w:sz w:val="22"/>
                <w:szCs w:val="22"/>
              </w:rPr>
              <w:t>35.5%</w:t>
            </w:r>
          </w:p>
        </w:tc>
      </w:tr>
      <w:tr w:rsidR="00910C3B" w:rsidRPr="00910C3B" w14:paraId="4F6A8BA9" w14:textId="77777777" w:rsidTr="00910C3B">
        <w:trPr>
          <w:trHeight w:val="300"/>
        </w:trPr>
        <w:tc>
          <w:tcPr>
            <w:tcW w:w="0" w:type="auto"/>
            <w:noWrap/>
            <w:hideMark/>
          </w:tcPr>
          <w:p w14:paraId="4CB06DBA" w14:textId="77777777" w:rsidR="00910C3B" w:rsidRPr="00910C3B" w:rsidRDefault="00910C3B" w:rsidP="00910C3B">
            <w:pPr>
              <w:rPr>
                <w:rFonts w:asciiTheme="majorHAnsi" w:hAnsiTheme="majorHAnsi"/>
              </w:rPr>
            </w:pPr>
            <w:r w:rsidRPr="00910C3B">
              <w:rPr>
                <w:rFonts w:asciiTheme="majorHAnsi" w:hAnsiTheme="majorHAnsi"/>
              </w:rPr>
              <w:t>2001</w:t>
            </w:r>
          </w:p>
        </w:tc>
        <w:tc>
          <w:tcPr>
            <w:tcW w:w="0" w:type="auto"/>
            <w:noWrap/>
            <w:vAlign w:val="bottom"/>
          </w:tcPr>
          <w:p w14:paraId="276E5974" w14:textId="2DC9ACF8" w:rsidR="00910C3B" w:rsidRPr="00910C3B" w:rsidRDefault="00910C3B" w:rsidP="00910C3B">
            <w:pPr>
              <w:rPr>
                <w:rFonts w:asciiTheme="majorHAnsi" w:hAnsiTheme="majorHAnsi"/>
              </w:rPr>
            </w:pPr>
            <w:r w:rsidRPr="00910C3B">
              <w:rPr>
                <w:rFonts w:asciiTheme="majorHAnsi" w:hAnsiTheme="majorHAnsi"/>
                <w:color w:val="000000"/>
                <w:sz w:val="22"/>
                <w:szCs w:val="22"/>
              </w:rPr>
              <w:t>2.4%</w:t>
            </w:r>
          </w:p>
        </w:tc>
      </w:tr>
      <w:tr w:rsidR="00910C3B" w:rsidRPr="00910C3B" w14:paraId="7D3CEA1A" w14:textId="77777777" w:rsidTr="00910C3B">
        <w:trPr>
          <w:trHeight w:val="300"/>
        </w:trPr>
        <w:tc>
          <w:tcPr>
            <w:tcW w:w="0" w:type="auto"/>
            <w:noWrap/>
            <w:hideMark/>
          </w:tcPr>
          <w:p w14:paraId="457CA80A" w14:textId="77777777" w:rsidR="00910C3B" w:rsidRPr="00910C3B" w:rsidRDefault="00910C3B" w:rsidP="00910C3B">
            <w:pPr>
              <w:rPr>
                <w:rFonts w:asciiTheme="majorHAnsi" w:hAnsiTheme="majorHAnsi"/>
              </w:rPr>
            </w:pPr>
            <w:r w:rsidRPr="00910C3B">
              <w:rPr>
                <w:rFonts w:asciiTheme="majorHAnsi" w:hAnsiTheme="majorHAnsi"/>
              </w:rPr>
              <w:t>2002</w:t>
            </w:r>
          </w:p>
        </w:tc>
        <w:tc>
          <w:tcPr>
            <w:tcW w:w="0" w:type="auto"/>
            <w:noWrap/>
            <w:vAlign w:val="bottom"/>
          </w:tcPr>
          <w:p w14:paraId="5A4752B6" w14:textId="2CFD6C27" w:rsidR="00910C3B" w:rsidRPr="00910C3B" w:rsidRDefault="00910C3B" w:rsidP="00910C3B">
            <w:pPr>
              <w:rPr>
                <w:rFonts w:asciiTheme="majorHAnsi" w:hAnsiTheme="majorHAnsi"/>
              </w:rPr>
            </w:pPr>
            <w:r w:rsidRPr="00910C3B">
              <w:rPr>
                <w:rFonts w:asciiTheme="majorHAnsi" w:hAnsiTheme="majorHAnsi"/>
                <w:color w:val="000000"/>
                <w:sz w:val="22"/>
                <w:szCs w:val="22"/>
              </w:rPr>
              <w:t>2.2%</w:t>
            </w:r>
          </w:p>
        </w:tc>
      </w:tr>
      <w:tr w:rsidR="00910C3B" w:rsidRPr="00910C3B" w14:paraId="36ACD5CB" w14:textId="77777777" w:rsidTr="00910C3B">
        <w:trPr>
          <w:trHeight w:val="300"/>
        </w:trPr>
        <w:tc>
          <w:tcPr>
            <w:tcW w:w="0" w:type="auto"/>
            <w:noWrap/>
            <w:hideMark/>
          </w:tcPr>
          <w:p w14:paraId="24EDED6B" w14:textId="77777777" w:rsidR="00910C3B" w:rsidRPr="00910C3B" w:rsidRDefault="00910C3B" w:rsidP="00910C3B">
            <w:pPr>
              <w:rPr>
                <w:rFonts w:asciiTheme="majorHAnsi" w:hAnsiTheme="majorHAnsi"/>
              </w:rPr>
            </w:pPr>
            <w:r w:rsidRPr="00910C3B">
              <w:rPr>
                <w:rFonts w:asciiTheme="majorHAnsi" w:hAnsiTheme="majorHAnsi"/>
              </w:rPr>
              <w:t>2003</w:t>
            </w:r>
          </w:p>
        </w:tc>
        <w:tc>
          <w:tcPr>
            <w:tcW w:w="0" w:type="auto"/>
            <w:noWrap/>
            <w:vAlign w:val="bottom"/>
          </w:tcPr>
          <w:p w14:paraId="56B9F304" w14:textId="112AE7A4" w:rsidR="00910C3B" w:rsidRPr="00910C3B" w:rsidRDefault="00910C3B" w:rsidP="00910C3B">
            <w:pPr>
              <w:rPr>
                <w:rFonts w:asciiTheme="majorHAnsi" w:hAnsiTheme="majorHAnsi"/>
              </w:rPr>
            </w:pPr>
            <w:r w:rsidRPr="00910C3B">
              <w:rPr>
                <w:rFonts w:asciiTheme="majorHAnsi" w:hAnsiTheme="majorHAnsi"/>
                <w:color w:val="000000"/>
                <w:sz w:val="22"/>
                <w:szCs w:val="22"/>
              </w:rPr>
              <w:t>8.2%</w:t>
            </w:r>
          </w:p>
        </w:tc>
      </w:tr>
      <w:tr w:rsidR="00910C3B" w:rsidRPr="00910C3B" w14:paraId="234F717B" w14:textId="77777777" w:rsidTr="00910C3B">
        <w:trPr>
          <w:trHeight w:val="300"/>
        </w:trPr>
        <w:tc>
          <w:tcPr>
            <w:tcW w:w="0" w:type="auto"/>
            <w:noWrap/>
            <w:hideMark/>
          </w:tcPr>
          <w:p w14:paraId="1F929175" w14:textId="77777777" w:rsidR="00910C3B" w:rsidRPr="00910C3B" w:rsidRDefault="00910C3B" w:rsidP="00910C3B">
            <w:pPr>
              <w:rPr>
                <w:rFonts w:asciiTheme="majorHAnsi" w:hAnsiTheme="majorHAnsi"/>
              </w:rPr>
            </w:pPr>
            <w:r w:rsidRPr="00910C3B">
              <w:rPr>
                <w:rFonts w:asciiTheme="majorHAnsi" w:hAnsiTheme="majorHAnsi"/>
              </w:rPr>
              <w:t>2004</w:t>
            </w:r>
          </w:p>
        </w:tc>
        <w:tc>
          <w:tcPr>
            <w:tcW w:w="0" w:type="auto"/>
            <w:noWrap/>
            <w:vAlign w:val="bottom"/>
          </w:tcPr>
          <w:p w14:paraId="54E2FEA2" w14:textId="36053F64" w:rsidR="00910C3B" w:rsidRPr="00910C3B" w:rsidRDefault="00910C3B" w:rsidP="00910C3B">
            <w:pPr>
              <w:rPr>
                <w:rFonts w:asciiTheme="majorHAnsi" w:hAnsiTheme="majorHAnsi"/>
              </w:rPr>
            </w:pPr>
            <w:r w:rsidRPr="00910C3B">
              <w:rPr>
                <w:rFonts w:asciiTheme="majorHAnsi" w:hAnsiTheme="majorHAnsi"/>
                <w:color w:val="000000"/>
                <w:sz w:val="22"/>
                <w:szCs w:val="22"/>
              </w:rPr>
              <w:t>16.8%</w:t>
            </w:r>
          </w:p>
        </w:tc>
      </w:tr>
      <w:tr w:rsidR="00910C3B" w:rsidRPr="00910C3B" w14:paraId="59C4A241" w14:textId="77777777" w:rsidTr="00910C3B">
        <w:trPr>
          <w:trHeight w:val="300"/>
        </w:trPr>
        <w:tc>
          <w:tcPr>
            <w:tcW w:w="0" w:type="auto"/>
            <w:noWrap/>
            <w:hideMark/>
          </w:tcPr>
          <w:p w14:paraId="39C1535A" w14:textId="77777777" w:rsidR="00910C3B" w:rsidRPr="00910C3B" w:rsidRDefault="00910C3B" w:rsidP="00910C3B">
            <w:pPr>
              <w:rPr>
                <w:rFonts w:asciiTheme="majorHAnsi" w:hAnsiTheme="majorHAnsi"/>
              </w:rPr>
            </w:pPr>
            <w:r w:rsidRPr="00910C3B">
              <w:rPr>
                <w:rFonts w:asciiTheme="majorHAnsi" w:hAnsiTheme="majorHAnsi"/>
              </w:rPr>
              <w:t>2005</w:t>
            </w:r>
          </w:p>
        </w:tc>
        <w:tc>
          <w:tcPr>
            <w:tcW w:w="0" w:type="auto"/>
            <w:noWrap/>
            <w:vAlign w:val="bottom"/>
          </w:tcPr>
          <w:p w14:paraId="48A76B1A" w14:textId="025DBDBE" w:rsidR="00910C3B" w:rsidRPr="00910C3B" w:rsidRDefault="00910C3B" w:rsidP="00910C3B">
            <w:pPr>
              <w:rPr>
                <w:rFonts w:asciiTheme="majorHAnsi" w:hAnsiTheme="majorHAnsi"/>
              </w:rPr>
            </w:pPr>
            <w:r w:rsidRPr="00910C3B">
              <w:rPr>
                <w:rFonts w:asciiTheme="majorHAnsi" w:hAnsiTheme="majorHAnsi"/>
                <w:color w:val="000000"/>
                <w:sz w:val="22"/>
                <w:szCs w:val="22"/>
              </w:rPr>
              <w:t>17.0%</w:t>
            </w:r>
          </w:p>
        </w:tc>
      </w:tr>
      <w:tr w:rsidR="00910C3B" w:rsidRPr="00910C3B" w14:paraId="43A4F5C6" w14:textId="77777777" w:rsidTr="00910C3B">
        <w:trPr>
          <w:trHeight w:val="300"/>
        </w:trPr>
        <w:tc>
          <w:tcPr>
            <w:tcW w:w="0" w:type="auto"/>
            <w:noWrap/>
            <w:hideMark/>
          </w:tcPr>
          <w:p w14:paraId="67918156" w14:textId="77777777" w:rsidR="00910C3B" w:rsidRPr="00910C3B" w:rsidRDefault="00910C3B" w:rsidP="00910C3B">
            <w:pPr>
              <w:rPr>
                <w:rFonts w:asciiTheme="majorHAnsi" w:hAnsiTheme="majorHAnsi"/>
              </w:rPr>
            </w:pPr>
            <w:r w:rsidRPr="00910C3B">
              <w:rPr>
                <w:rFonts w:asciiTheme="majorHAnsi" w:hAnsiTheme="majorHAnsi"/>
              </w:rPr>
              <w:lastRenderedPageBreak/>
              <w:t>2006</w:t>
            </w:r>
          </w:p>
        </w:tc>
        <w:tc>
          <w:tcPr>
            <w:tcW w:w="0" w:type="auto"/>
            <w:noWrap/>
            <w:vAlign w:val="bottom"/>
          </w:tcPr>
          <w:p w14:paraId="541BA565" w14:textId="6144D067" w:rsidR="00910C3B" w:rsidRPr="00910C3B" w:rsidRDefault="00910C3B" w:rsidP="00910C3B">
            <w:pPr>
              <w:rPr>
                <w:rFonts w:asciiTheme="majorHAnsi" w:hAnsiTheme="majorHAnsi"/>
              </w:rPr>
            </w:pPr>
            <w:r w:rsidRPr="00910C3B">
              <w:rPr>
                <w:rFonts w:asciiTheme="majorHAnsi" w:hAnsiTheme="majorHAnsi"/>
                <w:color w:val="000000"/>
                <w:sz w:val="22"/>
                <w:szCs w:val="22"/>
              </w:rPr>
              <w:t>19.5%</w:t>
            </w:r>
          </w:p>
        </w:tc>
      </w:tr>
      <w:tr w:rsidR="00910C3B" w:rsidRPr="00910C3B" w14:paraId="13DA9590" w14:textId="77777777" w:rsidTr="00910C3B">
        <w:trPr>
          <w:trHeight w:val="300"/>
        </w:trPr>
        <w:tc>
          <w:tcPr>
            <w:tcW w:w="0" w:type="auto"/>
            <w:noWrap/>
            <w:hideMark/>
          </w:tcPr>
          <w:p w14:paraId="2A757DDB" w14:textId="77777777" w:rsidR="00910C3B" w:rsidRPr="00910C3B" w:rsidRDefault="00910C3B" w:rsidP="00910C3B">
            <w:pPr>
              <w:rPr>
                <w:rFonts w:asciiTheme="majorHAnsi" w:hAnsiTheme="majorHAnsi"/>
              </w:rPr>
            </w:pPr>
            <w:r w:rsidRPr="00910C3B">
              <w:rPr>
                <w:rFonts w:asciiTheme="majorHAnsi" w:hAnsiTheme="majorHAnsi"/>
              </w:rPr>
              <w:t>2007</w:t>
            </w:r>
          </w:p>
        </w:tc>
        <w:tc>
          <w:tcPr>
            <w:tcW w:w="0" w:type="auto"/>
            <w:noWrap/>
            <w:vAlign w:val="bottom"/>
          </w:tcPr>
          <w:p w14:paraId="7869F4A0" w14:textId="27FBE9F8" w:rsidR="00910C3B" w:rsidRPr="00910C3B" w:rsidRDefault="00910C3B" w:rsidP="00910C3B">
            <w:pPr>
              <w:rPr>
                <w:rFonts w:asciiTheme="majorHAnsi" w:hAnsiTheme="majorHAnsi"/>
              </w:rPr>
            </w:pPr>
            <w:r w:rsidRPr="00910C3B">
              <w:rPr>
                <w:rFonts w:asciiTheme="majorHAnsi" w:hAnsiTheme="majorHAnsi"/>
                <w:color w:val="000000"/>
                <w:sz w:val="22"/>
                <w:szCs w:val="22"/>
              </w:rPr>
              <w:t>24.7%</w:t>
            </w:r>
          </w:p>
        </w:tc>
      </w:tr>
      <w:tr w:rsidR="00910C3B" w:rsidRPr="00910C3B" w14:paraId="727F4B84" w14:textId="77777777" w:rsidTr="00910C3B">
        <w:trPr>
          <w:trHeight w:val="300"/>
        </w:trPr>
        <w:tc>
          <w:tcPr>
            <w:tcW w:w="0" w:type="auto"/>
            <w:noWrap/>
            <w:hideMark/>
          </w:tcPr>
          <w:p w14:paraId="43A87D52" w14:textId="77777777" w:rsidR="00910C3B" w:rsidRPr="00910C3B" w:rsidRDefault="00910C3B" w:rsidP="00910C3B">
            <w:pPr>
              <w:rPr>
                <w:rFonts w:asciiTheme="majorHAnsi" w:hAnsiTheme="majorHAnsi"/>
              </w:rPr>
            </w:pPr>
            <w:r w:rsidRPr="00910C3B">
              <w:rPr>
                <w:rFonts w:asciiTheme="majorHAnsi" w:hAnsiTheme="majorHAnsi"/>
              </w:rPr>
              <w:t>2008</w:t>
            </w:r>
          </w:p>
        </w:tc>
        <w:tc>
          <w:tcPr>
            <w:tcW w:w="0" w:type="auto"/>
            <w:noWrap/>
            <w:vAlign w:val="bottom"/>
          </w:tcPr>
          <w:p w14:paraId="31DC7B9F" w14:textId="064BA4D1" w:rsidR="00910C3B" w:rsidRPr="00910C3B" w:rsidRDefault="00910C3B" w:rsidP="00910C3B">
            <w:pPr>
              <w:rPr>
                <w:rFonts w:asciiTheme="majorHAnsi" w:hAnsiTheme="majorHAnsi"/>
              </w:rPr>
            </w:pPr>
            <w:r w:rsidRPr="00910C3B">
              <w:rPr>
                <w:rFonts w:asciiTheme="majorHAnsi" w:hAnsiTheme="majorHAnsi"/>
                <w:color w:val="000000"/>
                <w:sz w:val="22"/>
                <w:szCs w:val="22"/>
              </w:rPr>
              <w:t>5.6%</w:t>
            </w:r>
          </w:p>
        </w:tc>
      </w:tr>
      <w:tr w:rsidR="00910C3B" w:rsidRPr="00910C3B" w14:paraId="2DF8EC61" w14:textId="77777777" w:rsidTr="00910C3B">
        <w:trPr>
          <w:trHeight w:val="300"/>
        </w:trPr>
        <w:tc>
          <w:tcPr>
            <w:tcW w:w="0" w:type="auto"/>
            <w:noWrap/>
            <w:hideMark/>
          </w:tcPr>
          <w:p w14:paraId="1880EF1B" w14:textId="77777777" w:rsidR="00910C3B" w:rsidRPr="00910C3B" w:rsidRDefault="00910C3B" w:rsidP="00910C3B">
            <w:pPr>
              <w:rPr>
                <w:rFonts w:asciiTheme="majorHAnsi" w:hAnsiTheme="majorHAnsi"/>
              </w:rPr>
            </w:pPr>
            <w:r w:rsidRPr="00910C3B">
              <w:rPr>
                <w:rFonts w:asciiTheme="majorHAnsi" w:hAnsiTheme="majorHAnsi"/>
              </w:rPr>
              <w:t>2009</w:t>
            </w:r>
          </w:p>
        </w:tc>
        <w:tc>
          <w:tcPr>
            <w:tcW w:w="0" w:type="auto"/>
            <w:noWrap/>
            <w:vAlign w:val="bottom"/>
          </w:tcPr>
          <w:p w14:paraId="2561A4B8" w14:textId="1EFE919C" w:rsidR="00910C3B" w:rsidRPr="00910C3B" w:rsidRDefault="00910C3B" w:rsidP="00910C3B">
            <w:pPr>
              <w:rPr>
                <w:rFonts w:asciiTheme="majorHAnsi" w:hAnsiTheme="majorHAnsi"/>
              </w:rPr>
            </w:pPr>
            <w:r w:rsidRPr="00910C3B">
              <w:rPr>
                <w:rFonts w:asciiTheme="majorHAnsi" w:hAnsiTheme="majorHAnsi"/>
                <w:color w:val="000000"/>
                <w:sz w:val="22"/>
                <w:szCs w:val="22"/>
              </w:rPr>
              <w:t>-23.5%</w:t>
            </w:r>
          </w:p>
        </w:tc>
      </w:tr>
      <w:tr w:rsidR="00910C3B" w:rsidRPr="00910C3B" w14:paraId="0B071012" w14:textId="77777777" w:rsidTr="00910C3B">
        <w:trPr>
          <w:trHeight w:val="300"/>
        </w:trPr>
        <w:tc>
          <w:tcPr>
            <w:tcW w:w="0" w:type="auto"/>
            <w:noWrap/>
            <w:hideMark/>
          </w:tcPr>
          <w:p w14:paraId="41910E4B" w14:textId="77777777" w:rsidR="00910C3B" w:rsidRPr="00910C3B" w:rsidRDefault="00910C3B" w:rsidP="00910C3B">
            <w:pPr>
              <w:rPr>
                <w:rFonts w:asciiTheme="majorHAnsi" w:hAnsiTheme="majorHAnsi"/>
              </w:rPr>
            </w:pPr>
            <w:r w:rsidRPr="00910C3B">
              <w:rPr>
                <w:rFonts w:asciiTheme="majorHAnsi" w:hAnsiTheme="majorHAnsi"/>
              </w:rPr>
              <w:t>2010</w:t>
            </w:r>
          </w:p>
        </w:tc>
        <w:tc>
          <w:tcPr>
            <w:tcW w:w="0" w:type="auto"/>
            <w:noWrap/>
            <w:vAlign w:val="bottom"/>
          </w:tcPr>
          <w:p w14:paraId="74DE30E7" w14:textId="2724E38B" w:rsidR="00910C3B" w:rsidRPr="00910C3B" w:rsidRDefault="00910C3B" w:rsidP="00910C3B">
            <w:pPr>
              <w:rPr>
                <w:rFonts w:asciiTheme="majorHAnsi" w:hAnsiTheme="majorHAnsi"/>
              </w:rPr>
            </w:pPr>
            <w:r w:rsidRPr="00910C3B">
              <w:rPr>
                <w:rFonts w:asciiTheme="majorHAnsi" w:hAnsiTheme="majorHAnsi"/>
                <w:color w:val="000000"/>
                <w:sz w:val="22"/>
                <w:szCs w:val="22"/>
              </w:rPr>
              <w:t>14.7%</w:t>
            </w:r>
          </w:p>
        </w:tc>
      </w:tr>
      <w:tr w:rsidR="00910C3B" w:rsidRPr="00910C3B" w14:paraId="6BEC495E" w14:textId="77777777" w:rsidTr="00910C3B">
        <w:trPr>
          <w:trHeight w:val="300"/>
        </w:trPr>
        <w:tc>
          <w:tcPr>
            <w:tcW w:w="0" w:type="auto"/>
            <w:noWrap/>
            <w:hideMark/>
          </w:tcPr>
          <w:p w14:paraId="290049A6" w14:textId="77777777" w:rsidR="00910C3B" w:rsidRPr="00910C3B" w:rsidRDefault="00910C3B" w:rsidP="00910C3B">
            <w:pPr>
              <w:rPr>
                <w:rFonts w:asciiTheme="majorHAnsi" w:hAnsiTheme="majorHAnsi"/>
              </w:rPr>
            </w:pPr>
            <w:r w:rsidRPr="00910C3B">
              <w:rPr>
                <w:rFonts w:asciiTheme="majorHAnsi" w:hAnsiTheme="majorHAnsi"/>
              </w:rPr>
              <w:t>2011</w:t>
            </w:r>
          </w:p>
        </w:tc>
        <w:tc>
          <w:tcPr>
            <w:tcW w:w="0" w:type="auto"/>
            <w:noWrap/>
            <w:vAlign w:val="bottom"/>
          </w:tcPr>
          <w:p w14:paraId="0B16273F" w14:textId="4D3A051E" w:rsidR="00910C3B" w:rsidRPr="00910C3B" w:rsidRDefault="00910C3B" w:rsidP="00910C3B">
            <w:pPr>
              <w:rPr>
                <w:rFonts w:asciiTheme="majorHAnsi" w:hAnsiTheme="majorHAnsi"/>
              </w:rPr>
            </w:pPr>
            <w:r w:rsidRPr="00910C3B">
              <w:rPr>
                <w:rFonts w:asciiTheme="majorHAnsi" w:hAnsiTheme="majorHAnsi"/>
                <w:color w:val="000000"/>
                <w:sz w:val="22"/>
                <w:szCs w:val="22"/>
              </w:rPr>
              <w:t>21.9%</w:t>
            </w:r>
          </w:p>
        </w:tc>
      </w:tr>
      <w:tr w:rsidR="00910C3B" w:rsidRPr="00910C3B" w14:paraId="4D996032" w14:textId="77777777" w:rsidTr="00910C3B">
        <w:trPr>
          <w:trHeight w:val="300"/>
        </w:trPr>
        <w:tc>
          <w:tcPr>
            <w:tcW w:w="0" w:type="auto"/>
            <w:noWrap/>
            <w:hideMark/>
          </w:tcPr>
          <w:p w14:paraId="62C77ECD" w14:textId="77777777" w:rsidR="00910C3B" w:rsidRPr="00910C3B" w:rsidRDefault="00910C3B" w:rsidP="00910C3B">
            <w:pPr>
              <w:rPr>
                <w:rFonts w:asciiTheme="majorHAnsi" w:hAnsiTheme="majorHAnsi"/>
              </w:rPr>
            </w:pPr>
            <w:r w:rsidRPr="00910C3B">
              <w:rPr>
                <w:rFonts w:asciiTheme="majorHAnsi" w:hAnsiTheme="majorHAnsi"/>
              </w:rPr>
              <w:t>2012</w:t>
            </w:r>
          </w:p>
        </w:tc>
        <w:tc>
          <w:tcPr>
            <w:tcW w:w="0" w:type="auto"/>
            <w:noWrap/>
            <w:vAlign w:val="bottom"/>
          </w:tcPr>
          <w:p w14:paraId="1A586EA5" w14:textId="45E31D86" w:rsidR="00910C3B" w:rsidRPr="00910C3B" w:rsidRDefault="00910C3B" w:rsidP="00910C3B">
            <w:pPr>
              <w:rPr>
                <w:rFonts w:asciiTheme="majorHAnsi" w:hAnsiTheme="majorHAnsi"/>
              </w:rPr>
            </w:pPr>
            <w:r w:rsidRPr="00910C3B">
              <w:rPr>
                <w:rFonts w:asciiTheme="majorHAnsi" w:hAnsiTheme="majorHAnsi"/>
                <w:color w:val="000000"/>
                <w:sz w:val="22"/>
                <w:szCs w:val="22"/>
              </w:rPr>
              <w:t>3.1%</w:t>
            </w:r>
          </w:p>
        </w:tc>
      </w:tr>
      <w:tr w:rsidR="00910C3B" w:rsidRPr="00910C3B" w14:paraId="17374BF9" w14:textId="77777777" w:rsidTr="00910C3B">
        <w:trPr>
          <w:trHeight w:val="300"/>
        </w:trPr>
        <w:tc>
          <w:tcPr>
            <w:tcW w:w="0" w:type="auto"/>
            <w:noWrap/>
            <w:hideMark/>
          </w:tcPr>
          <w:p w14:paraId="100C371B" w14:textId="77777777" w:rsidR="00910C3B" w:rsidRPr="00910C3B" w:rsidRDefault="00910C3B" w:rsidP="00910C3B">
            <w:pPr>
              <w:rPr>
                <w:rFonts w:asciiTheme="majorHAnsi" w:hAnsiTheme="majorHAnsi"/>
              </w:rPr>
            </w:pPr>
            <w:r w:rsidRPr="00910C3B">
              <w:rPr>
                <w:rFonts w:asciiTheme="majorHAnsi" w:hAnsiTheme="majorHAnsi"/>
              </w:rPr>
              <w:t>2013</w:t>
            </w:r>
          </w:p>
        </w:tc>
        <w:tc>
          <w:tcPr>
            <w:tcW w:w="0" w:type="auto"/>
            <w:noWrap/>
            <w:vAlign w:val="bottom"/>
          </w:tcPr>
          <w:p w14:paraId="3FAAD196" w14:textId="34F07E6A" w:rsidR="00910C3B" w:rsidRPr="00910C3B" w:rsidRDefault="00910C3B" w:rsidP="00910C3B">
            <w:pPr>
              <w:rPr>
                <w:rFonts w:asciiTheme="majorHAnsi" w:hAnsiTheme="majorHAnsi"/>
              </w:rPr>
            </w:pPr>
            <w:r w:rsidRPr="00910C3B">
              <w:rPr>
                <w:rFonts w:asciiTheme="majorHAnsi" w:hAnsiTheme="majorHAnsi"/>
                <w:color w:val="000000"/>
                <w:sz w:val="22"/>
                <w:szCs w:val="22"/>
              </w:rPr>
              <w:t>11.7%</w:t>
            </w:r>
          </w:p>
        </w:tc>
      </w:tr>
      <w:tr w:rsidR="00910C3B" w:rsidRPr="00910C3B" w14:paraId="1EAF670E" w14:textId="77777777" w:rsidTr="00910C3B">
        <w:trPr>
          <w:trHeight w:val="300"/>
        </w:trPr>
        <w:tc>
          <w:tcPr>
            <w:tcW w:w="0" w:type="auto"/>
            <w:noWrap/>
            <w:hideMark/>
          </w:tcPr>
          <w:p w14:paraId="3F6A5930" w14:textId="77777777" w:rsidR="00910C3B" w:rsidRPr="00910C3B" w:rsidRDefault="00910C3B" w:rsidP="00910C3B">
            <w:pPr>
              <w:rPr>
                <w:rFonts w:asciiTheme="majorHAnsi" w:hAnsiTheme="majorHAnsi"/>
              </w:rPr>
            </w:pPr>
            <w:r w:rsidRPr="00910C3B">
              <w:rPr>
                <w:rFonts w:asciiTheme="majorHAnsi" w:hAnsiTheme="majorHAnsi"/>
              </w:rPr>
              <w:t>2014</w:t>
            </w:r>
          </w:p>
        </w:tc>
        <w:tc>
          <w:tcPr>
            <w:tcW w:w="0" w:type="auto"/>
            <w:noWrap/>
            <w:vAlign w:val="bottom"/>
          </w:tcPr>
          <w:p w14:paraId="6DEC5615" w14:textId="092E6F18" w:rsidR="00910C3B" w:rsidRPr="00910C3B" w:rsidRDefault="00910C3B" w:rsidP="00910C3B">
            <w:pPr>
              <w:rPr>
                <w:rFonts w:asciiTheme="majorHAnsi" w:hAnsiTheme="majorHAnsi"/>
              </w:rPr>
            </w:pPr>
            <w:r w:rsidRPr="00910C3B">
              <w:rPr>
                <w:rFonts w:asciiTheme="majorHAnsi" w:hAnsiTheme="majorHAnsi"/>
                <w:color w:val="000000"/>
                <w:sz w:val="22"/>
                <w:szCs w:val="22"/>
              </w:rPr>
              <w:t>19.6%</w:t>
            </w:r>
          </w:p>
        </w:tc>
      </w:tr>
      <w:tr w:rsidR="00910C3B" w:rsidRPr="00910C3B" w14:paraId="47F90F7B" w14:textId="77777777" w:rsidTr="00910C3B">
        <w:trPr>
          <w:trHeight w:val="300"/>
        </w:trPr>
        <w:tc>
          <w:tcPr>
            <w:tcW w:w="0" w:type="auto"/>
            <w:noWrap/>
            <w:hideMark/>
          </w:tcPr>
          <w:p w14:paraId="4A114E7D" w14:textId="77777777" w:rsidR="00910C3B" w:rsidRPr="00910C3B" w:rsidRDefault="00910C3B" w:rsidP="00910C3B">
            <w:pPr>
              <w:rPr>
                <w:rFonts w:asciiTheme="majorHAnsi" w:hAnsiTheme="majorHAnsi"/>
              </w:rPr>
            </w:pPr>
            <w:r w:rsidRPr="00910C3B">
              <w:rPr>
                <w:rFonts w:asciiTheme="majorHAnsi" w:hAnsiTheme="majorHAnsi"/>
              </w:rPr>
              <w:t>2015</w:t>
            </w:r>
          </w:p>
        </w:tc>
        <w:tc>
          <w:tcPr>
            <w:tcW w:w="0" w:type="auto"/>
            <w:noWrap/>
            <w:vAlign w:val="bottom"/>
          </w:tcPr>
          <w:p w14:paraId="14FCF96A" w14:textId="5568A33D" w:rsidR="00910C3B" w:rsidRPr="00910C3B" w:rsidRDefault="00910C3B" w:rsidP="00910C3B">
            <w:pPr>
              <w:rPr>
                <w:rFonts w:asciiTheme="majorHAnsi" w:hAnsiTheme="majorHAnsi"/>
              </w:rPr>
            </w:pPr>
            <w:r w:rsidRPr="00910C3B">
              <w:rPr>
                <w:rFonts w:asciiTheme="majorHAnsi" w:hAnsiTheme="majorHAnsi"/>
                <w:color w:val="000000"/>
                <w:sz w:val="22"/>
                <w:szCs w:val="22"/>
              </w:rPr>
              <w:t>12.7%</w:t>
            </w:r>
          </w:p>
        </w:tc>
      </w:tr>
      <w:tr w:rsidR="00910C3B" w:rsidRPr="00910C3B" w14:paraId="72361EAF" w14:textId="77777777" w:rsidTr="00910C3B">
        <w:trPr>
          <w:trHeight w:val="300"/>
        </w:trPr>
        <w:tc>
          <w:tcPr>
            <w:tcW w:w="0" w:type="auto"/>
            <w:noWrap/>
            <w:hideMark/>
          </w:tcPr>
          <w:p w14:paraId="38D3AF76" w14:textId="77777777" w:rsidR="00910C3B" w:rsidRPr="00910C3B" w:rsidRDefault="00910C3B" w:rsidP="00910C3B">
            <w:pPr>
              <w:rPr>
                <w:rFonts w:asciiTheme="majorHAnsi" w:hAnsiTheme="majorHAnsi"/>
              </w:rPr>
            </w:pPr>
            <w:r w:rsidRPr="00910C3B">
              <w:rPr>
                <w:rFonts w:asciiTheme="majorHAnsi" w:hAnsiTheme="majorHAnsi"/>
              </w:rPr>
              <w:t>2016</w:t>
            </w:r>
          </w:p>
        </w:tc>
        <w:tc>
          <w:tcPr>
            <w:tcW w:w="0" w:type="auto"/>
            <w:noWrap/>
            <w:vAlign w:val="bottom"/>
          </w:tcPr>
          <w:p w14:paraId="2BFF0A2D" w14:textId="2A4B4BDB" w:rsidR="00910C3B" w:rsidRPr="00910C3B" w:rsidRDefault="00910C3B" w:rsidP="00910C3B">
            <w:pPr>
              <w:rPr>
                <w:rFonts w:asciiTheme="majorHAnsi" w:hAnsiTheme="majorHAnsi"/>
              </w:rPr>
            </w:pPr>
            <w:r w:rsidRPr="00910C3B">
              <w:rPr>
                <w:rFonts w:asciiTheme="majorHAnsi" w:hAnsiTheme="majorHAnsi"/>
                <w:color w:val="000000"/>
                <w:sz w:val="22"/>
                <w:szCs w:val="22"/>
              </w:rPr>
              <w:t>0.8%</w:t>
            </w:r>
          </w:p>
        </w:tc>
      </w:tr>
      <w:tr w:rsidR="00910C3B" w:rsidRPr="00910C3B" w14:paraId="69DDC3FE" w14:textId="77777777" w:rsidTr="00910C3B">
        <w:trPr>
          <w:trHeight w:val="300"/>
        </w:trPr>
        <w:tc>
          <w:tcPr>
            <w:tcW w:w="0" w:type="auto"/>
            <w:noWrap/>
            <w:hideMark/>
          </w:tcPr>
          <w:p w14:paraId="21442493" w14:textId="77777777" w:rsidR="00910C3B" w:rsidRPr="00910C3B" w:rsidRDefault="00910C3B" w:rsidP="00910C3B">
            <w:pPr>
              <w:rPr>
                <w:rFonts w:asciiTheme="majorHAnsi" w:hAnsiTheme="majorHAnsi"/>
              </w:rPr>
            </w:pPr>
            <w:r w:rsidRPr="00910C3B">
              <w:rPr>
                <w:rFonts w:asciiTheme="majorHAnsi" w:hAnsiTheme="majorHAnsi"/>
              </w:rPr>
              <w:t>2017</w:t>
            </w:r>
          </w:p>
        </w:tc>
        <w:tc>
          <w:tcPr>
            <w:tcW w:w="0" w:type="auto"/>
            <w:noWrap/>
            <w:vAlign w:val="bottom"/>
          </w:tcPr>
          <w:p w14:paraId="4E3BDEC3" w14:textId="25A9CB3B" w:rsidR="00910C3B" w:rsidRPr="00910C3B" w:rsidRDefault="00910C3B" w:rsidP="00910C3B">
            <w:pPr>
              <w:rPr>
                <w:rFonts w:asciiTheme="majorHAnsi" w:hAnsiTheme="majorHAnsi"/>
              </w:rPr>
            </w:pPr>
            <w:r w:rsidRPr="00910C3B">
              <w:rPr>
                <w:rFonts w:asciiTheme="majorHAnsi" w:hAnsiTheme="majorHAnsi"/>
                <w:color w:val="000000"/>
                <w:sz w:val="22"/>
                <w:szCs w:val="22"/>
              </w:rPr>
              <w:t>12.5%</w:t>
            </w:r>
          </w:p>
        </w:tc>
      </w:tr>
      <w:tr w:rsidR="00910C3B" w:rsidRPr="00910C3B" w14:paraId="7137159D" w14:textId="77777777" w:rsidTr="00910C3B">
        <w:trPr>
          <w:trHeight w:val="300"/>
        </w:trPr>
        <w:tc>
          <w:tcPr>
            <w:tcW w:w="0" w:type="auto"/>
            <w:noWrap/>
            <w:hideMark/>
          </w:tcPr>
          <w:p w14:paraId="7BB4C95A" w14:textId="77777777" w:rsidR="00910C3B" w:rsidRPr="00910C3B" w:rsidRDefault="00910C3B" w:rsidP="00910C3B">
            <w:pPr>
              <w:rPr>
                <w:rFonts w:asciiTheme="majorHAnsi" w:hAnsiTheme="majorHAnsi"/>
              </w:rPr>
            </w:pPr>
            <w:r w:rsidRPr="00910C3B">
              <w:rPr>
                <w:rFonts w:asciiTheme="majorHAnsi" w:hAnsiTheme="majorHAnsi"/>
              </w:rPr>
              <w:t>2018</w:t>
            </w:r>
          </w:p>
        </w:tc>
        <w:tc>
          <w:tcPr>
            <w:tcW w:w="0" w:type="auto"/>
            <w:noWrap/>
            <w:vAlign w:val="bottom"/>
          </w:tcPr>
          <w:p w14:paraId="619D78FB" w14:textId="7DE65286" w:rsidR="00910C3B" w:rsidRPr="00910C3B" w:rsidRDefault="00910C3B" w:rsidP="00910C3B">
            <w:pPr>
              <w:rPr>
                <w:rFonts w:asciiTheme="majorHAnsi" w:hAnsiTheme="majorHAnsi"/>
              </w:rPr>
            </w:pPr>
            <w:r w:rsidRPr="00910C3B">
              <w:rPr>
                <w:rFonts w:asciiTheme="majorHAnsi" w:hAnsiTheme="majorHAnsi"/>
                <w:color w:val="000000"/>
                <w:sz w:val="22"/>
                <w:szCs w:val="22"/>
              </w:rPr>
              <w:t>14.2%</w:t>
            </w:r>
          </w:p>
        </w:tc>
      </w:tr>
      <w:tr w:rsidR="00910C3B" w:rsidRPr="00910C3B" w14:paraId="5C2AC88F" w14:textId="77777777" w:rsidTr="00910C3B">
        <w:trPr>
          <w:trHeight w:val="300"/>
        </w:trPr>
        <w:tc>
          <w:tcPr>
            <w:tcW w:w="0" w:type="auto"/>
            <w:noWrap/>
            <w:hideMark/>
          </w:tcPr>
          <w:p w14:paraId="69451F78" w14:textId="77777777" w:rsidR="00910C3B" w:rsidRPr="00910C3B" w:rsidRDefault="00910C3B" w:rsidP="00910C3B">
            <w:pPr>
              <w:rPr>
                <w:rFonts w:asciiTheme="majorHAnsi" w:hAnsiTheme="majorHAnsi"/>
              </w:rPr>
            </w:pPr>
            <w:r w:rsidRPr="00910C3B">
              <w:rPr>
                <w:rFonts w:asciiTheme="majorHAnsi" w:hAnsiTheme="majorHAnsi"/>
              </w:rPr>
              <w:t>2019</w:t>
            </w:r>
          </w:p>
        </w:tc>
        <w:tc>
          <w:tcPr>
            <w:tcW w:w="0" w:type="auto"/>
            <w:noWrap/>
            <w:vAlign w:val="bottom"/>
          </w:tcPr>
          <w:p w14:paraId="1BD52CF7" w14:textId="07F8D273" w:rsidR="00910C3B" w:rsidRPr="00910C3B" w:rsidRDefault="00910C3B" w:rsidP="00910C3B">
            <w:pPr>
              <w:rPr>
                <w:rFonts w:asciiTheme="majorHAnsi" w:hAnsiTheme="majorHAnsi"/>
              </w:rPr>
            </w:pPr>
            <w:r w:rsidRPr="00910C3B">
              <w:rPr>
                <w:rFonts w:asciiTheme="majorHAnsi" w:hAnsiTheme="majorHAnsi"/>
                <w:color w:val="000000"/>
                <w:sz w:val="22"/>
                <w:szCs w:val="22"/>
              </w:rPr>
              <w:t>6.2%</w:t>
            </w:r>
          </w:p>
        </w:tc>
      </w:tr>
      <w:tr w:rsidR="00910C3B" w:rsidRPr="00910C3B" w14:paraId="5BA86D6C" w14:textId="77777777" w:rsidTr="00910C3B">
        <w:trPr>
          <w:trHeight w:val="300"/>
        </w:trPr>
        <w:tc>
          <w:tcPr>
            <w:tcW w:w="0" w:type="auto"/>
            <w:noWrap/>
            <w:hideMark/>
          </w:tcPr>
          <w:p w14:paraId="705D0511" w14:textId="77777777" w:rsidR="00910C3B" w:rsidRPr="00910C3B" w:rsidRDefault="00910C3B" w:rsidP="00910C3B">
            <w:pPr>
              <w:rPr>
                <w:rFonts w:asciiTheme="majorHAnsi" w:hAnsiTheme="majorHAnsi"/>
              </w:rPr>
            </w:pPr>
            <w:r w:rsidRPr="00910C3B">
              <w:rPr>
                <w:rFonts w:asciiTheme="majorHAnsi" w:hAnsiTheme="majorHAnsi"/>
              </w:rPr>
              <w:t>2020</w:t>
            </w:r>
          </w:p>
        </w:tc>
        <w:tc>
          <w:tcPr>
            <w:tcW w:w="0" w:type="auto"/>
            <w:noWrap/>
            <w:vAlign w:val="bottom"/>
          </w:tcPr>
          <w:p w14:paraId="3B984554" w14:textId="6FAE2B50" w:rsidR="00910C3B" w:rsidRPr="00910C3B" w:rsidRDefault="00910C3B" w:rsidP="00910C3B">
            <w:pPr>
              <w:rPr>
                <w:rFonts w:asciiTheme="majorHAnsi" w:hAnsiTheme="majorHAnsi"/>
              </w:rPr>
            </w:pPr>
            <w:r w:rsidRPr="00910C3B">
              <w:rPr>
                <w:rFonts w:asciiTheme="majorHAnsi" w:hAnsiTheme="majorHAnsi"/>
                <w:color w:val="000000"/>
                <w:sz w:val="22"/>
                <w:szCs w:val="22"/>
              </w:rPr>
              <w:t>5.6%</w:t>
            </w:r>
          </w:p>
        </w:tc>
      </w:tr>
      <w:tr w:rsidR="00910C3B" w:rsidRPr="00910C3B" w14:paraId="3A3C8471" w14:textId="77777777" w:rsidTr="00910C3B">
        <w:trPr>
          <w:trHeight w:val="300"/>
        </w:trPr>
        <w:tc>
          <w:tcPr>
            <w:tcW w:w="0" w:type="auto"/>
            <w:noWrap/>
            <w:hideMark/>
          </w:tcPr>
          <w:p w14:paraId="677AB421" w14:textId="77777777" w:rsidR="00910C3B" w:rsidRPr="00910C3B" w:rsidRDefault="00910C3B" w:rsidP="00910C3B">
            <w:pPr>
              <w:rPr>
                <w:rFonts w:asciiTheme="majorHAnsi" w:hAnsiTheme="majorHAnsi"/>
              </w:rPr>
            </w:pPr>
            <w:r w:rsidRPr="00910C3B">
              <w:rPr>
                <w:rFonts w:asciiTheme="majorHAnsi" w:hAnsiTheme="majorHAnsi"/>
              </w:rPr>
              <w:t>2021</w:t>
            </w:r>
          </w:p>
        </w:tc>
        <w:tc>
          <w:tcPr>
            <w:tcW w:w="0" w:type="auto"/>
            <w:noWrap/>
            <w:vAlign w:val="bottom"/>
          </w:tcPr>
          <w:p w14:paraId="695D4568" w14:textId="07C09C58" w:rsidR="00910C3B" w:rsidRPr="00910C3B" w:rsidRDefault="00910C3B" w:rsidP="00910C3B">
            <w:pPr>
              <w:rPr>
                <w:rFonts w:asciiTheme="majorHAnsi" w:hAnsiTheme="majorHAnsi"/>
              </w:rPr>
            </w:pPr>
            <w:r w:rsidRPr="00910C3B">
              <w:rPr>
                <w:rFonts w:asciiTheme="majorHAnsi" w:hAnsiTheme="majorHAnsi"/>
                <w:color w:val="000000"/>
                <w:sz w:val="22"/>
                <w:szCs w:val="22"/>
              </w:rPr>
              <w:t>46.9%</w:t>
            </w:r>
          </w:p>
        </w:tc>
      </w:tr>
      <w:tr w:rsidR="00910C3B" w:rsidRPr="00910C3B" w14:paraId="5D18F10C" w14:textId="77777777" w:rsidTr="00910C3B">
        <w:trPr>
          <w:trHeight w:val="300"/>
        </w:trPr>
        <w:tc>
          <w:tcPr>
            <w:tcW w:w="0" w:type="auto"/>
            <w:noWrap/>
            <w:hideMark/>
          </w:tcPr>
          <w:p w14:paraId="3EB1BED7" w14:textId="77777777" w:rsidR="00910C3B" w:rsidRPr="00910C3B" w:rsidRDefault="00910C3B" w:rsidP="00910C3B">
            <w:pPr>
              <w:rPr>
                <w:rFonts w:asciiTheme="majorHAnsi" w:hAnsiTheme="majorHAnsi"/>
              </w:rPr>
            </w:pPr>
            <w:r w:rsidRPr="00910C3B">
              <w:rPr>
                <w:rFonts w:asciiTheme="majorHAnsi" w:hAnsiTheme="majorHAnsi"/>
              </w:rPr>
              <w:t>2022</w:t>
            </w:r>
          </w:p>
        </w:tc>
        <w:tc>
          <w:tcPr>
            <w:tcW w:w="0" w:type="auto"/>
            <w:noWrap/>
            <w:vAlign w:val="bottom"/>
          </w:tcPr>
          <w:p w14:paraId="43F30523" w14:textId="033A8E40" w:rsidR="00910C3B" w:rsidRPr="00910C3B" w:rsidRDefault="00910C3B" w:rsidP="00910C3B">
            <w:pPr>
              <w:rPr>
                <w:rFonts w:asciiTheme="majorHAnsi" w:hAnsiTheme="majorHAnsi"/>
              </w:rPr>
            </w:pPr>
            <w:r w:rsidRPr="00910C3B">
              <w:rPr>
                <w:rFonts w:asciiTheme="majorHAnsi" w:hAnsiTheme="majorHAnsi"/>
                <w:color w:val="000000"/>
                <w:sz w:val="22"/>
                <w:szCs w:val="22"/>
              </w:rPr>
              <w:t>-1.5%</w:t>
            </w:r>
          </w:p>
        </w:tc>
      </w:tr>
      <w:tr w:rsidR="00910C3B" w:rsidRPr="00910C3B" w14:paraId="0FFA0FA7" w14:textId="77777777" w:rsidTr="00910C3B">
        <w:trPr>
          <w:trHeight w:val="300"/>
        </w:trPr>
        <w:tc>
          <w:tcPr>
            <w:tcW w:w="0" w:type="auto"/>
            <w:noWrap/>
            <w:hideMark/>
          </w:tcPr>
          <w:p w14:paraId="20E43154" w14:textId="77777777" w:rsidR="00910C3B" w:rsidRPr="00910C3B" w:rsidRDefault="00910C3B" w:rsidP="00910C3B">
            <w:pPr>
              <w:rPr>
                <w:rFonts w:asciiTheme="majorHAnsi" w:hAnsiTheme="majorHAnsi"/>
              </w:rPr>
            </w:pPr>
            <w:r w:rsidRPr="00910C3B">
              <w:rPr>
                <w:rFonts w:asciiTheme="majorHAnsi" w:hAnsiTheme="majorHAnsi"/>
              </w:rPr>
              <w:t>2023</w:t>
            </w:r>
          </w:p>
        </w:tc>
        <w:tc>
          <w:tcPr>
            <w:tcW w:w="0" w:type="auto"/>
            <w:noWrap/>
            <w:vAlign w:val="bottom"/>
          </w:tcPr>
          <w:p w14:paraId="6D45206E" w14:textId="786FDC27" w:rsidR="00910C3B" w:rsidRPr="00910C3B" w:rsidRDefault="00910C3B" w:rsidP="00910C3B">
            <w:pPr>
              <w:rPr>
                <w:rFonts w:asciiTheme="majorHAnsi" w:hAnsiTheme="majorHAnsi"/>
              </w:rPr>
            </w:pPr>
            <w:r w:rsidRPr="00910C3B">
              <w:rPr>
                <w:rFonts w:asciiTheme="majorHAnsi" w:hAnsiTheme="majorHAnsi"/>
                <w:color w:val="000000"/>
                <w:sz w:val="22"/>
                <w:szCs w:val="22"/>
              </w:rPr>
              <w:t>-1.7%</w:t>
            </w:r>
          </w:p>
        </w:tc>
      </w:tr>
      <w:tr w:rsidR="00910C3B" w:rsidRPr="00910C3B" w14:paraId="13E64690" w14:textId="77777777" w:rsidTr="00910C3B">
        <w:trPr>
          <w:trHeight w:val="300"/>
        </w:trPr>
        <w:tc>
          <w:tcPr>
            <w:tcW w:w="0" w:type="auto"/>
            <w:noWrap/>
            <w:hideMark/>
          </w:tcPr>
          <w:p w14:paraId="07373E88" w14:textId="77777777" w:rsidR="00910C3B" w:rsidRPr="00910C3B" w:rsidRDefault="00910C3B" w:rsidP="00910C3B">
            <w:pPr>
              <w:rPr>
                <w:rFonts w:asciiTheme="majorHAnsi" w:hAnsiTheme="majorHAnsi"/>
              </w:rPr>
            </w:pPr>
            <w:r w:rsidRPr="00910C3B">
              <w:rPr>
                <w:rFonts w:asciiTheme="majorHAnsi" w:hAnsiTheme="majorHAnsi"/>
              </w:rPr>
              <w:t>2024</w:t>
            </w:r>
          </w:p>
        </w:tc>
        <w:tc>
          <w:tcPr>
            <w:tcW w:w="0" w:type="auto"/>
            <w:noWrap/>
            <w:vAlign w:val="bottom"/>
          </w:tcPr>
          <w:p w14:paraId="6D66981B" w14:textId="765DB921" w:rsidR="00910C3B" w:rsidRPr="00910C3B" w:rsidRDefault="00910C3B" w:rsidP="00910C3B">
            <w:pPr>
              <w:rPr>
                <w:rFonts w:asciiTheme="majorHAnsi" w:hAnsiTheme="majorHAnsi"/>
              </w:rPr>
            </w:pPr>
            <w:r w:rsidRPr="00910C3B">
              <w:rPr>
                <w:rFonts w:asciiTheme="majorHAnsi" w:hAnsiTheme="majorHAnsi"/>
                <w:color w:val="000000"/>
                <w:sz w:val="22"/>
                <w:szCs w:val="22"/>
              </w:rPr>
              <w:t>3.9%</w:t>
            </w:r>
          </w:p>
        </w:tc>
      </w:tr>
      <w:tr w:rsidR="00910C3B" w:rsidRPr="00910C3B" w14:paraId="2FB0F872" w14:textId="77777777" w:rsidTr="00910C3B">
        <w:trPr>
          <w:trHeight w:val="300"/>
        </w:trPr>
        <w:tc>
          <w:tcPr>
            <w:tcW w:w="0" w:type="auto"/>
            <w:noWrap/>
            <w:hideMark/>
          </w:tcPr>
          <w:p w14:paraId="042DB472" w14:textId="77777777" w:rsidR="00910C3B" w:rsidRPr="00910C3B" w:rsidRDefault="00910C3B" w:rsidP="00910C3B">
            <w:pPr>
              <w:rPr>
                <w:rFonts w:asciiTheme="majorHAnsi" w:hAnsiTheme="majorHAnsi"/>
              </w:rPr>
            </w:pPr>
            <w:r w:rsidRPr="00910C3B">
              <w:rPr>
                <w:rFonts w:asciiTheme="majorHAnsi" w:hAnsiTheme="majorHAnsi"/>
              </w:rPr>
              <w:t>2025</w:t>
            </w:r>
          </w:p>
        </w:tc>
        <w:tc>
          <w:tcPr>
            <w:tcW w:w="0" w:type="auto"/>
            <w:noWrap/>
            <w:vAlign w:val="bottom"/>
          </w:tcPr>
          <w:p w14:paraId="68701A61" w14:textId="04942C97" w:rsidR="00910C3B" w:rsidRPr="00910C3B" w:rsidRDefault="00910C3B" w:rsidP="00910C3B">
            <w:pPr>
              <w:rPr>
                <w:rFonts w:asciiTheme="majorHAnsi" w:hAnsiTheme="majorHAnsi"/>
              </w:rPr>
            </w:pPr>
            <w:r w:rsidRPr="00910C3B">
              <w:rPr>
                <w:rFonts w:asciiTheme="majorHAnsi" w:hAnsiTheme="majorHAnsi"/>
                <w:color w:val="000000"/>
                <w:sz w:val="22"/>
                <w:szCs w:val="22"/>
              </w:rPr>
              <w:t>11.0%</w:t>
            </w:r>
          </w:p>
        </w:tc>
      </w:tr>
    </w:tbl>
    <w:p w14:paraId="28FB5A5E" w14:textId="77777777" w:rsidR="00A52424" w:rsidRPr="00EF4118" w:rsidRDefault="00A52424">
      <w:pPr>
        <w:rPr>
          <w:rFonts w:asciiTheme="majorHAnsi" w:hAnsiTheme="majorHAnsi"/>
        </w:rPr>
      </w:pPr>
    </w:p>
    <w:sectPr w:rsidR="00A52424" w:rsidRPr="00EF41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424"/>
    <w:rsid w:val="001011E5"/>
    <w:rsid w:val="0014636D"/>
    <w:rsid w:val="005D50EE"/>
    <w:rsid w:val="006524D6"/>
    <w:rsid w:val="00764240"/>
    <w:rsid w:val="007E2B4E"/>
    <w:rsid w:val="0089506E"/>
    <w:rsid w:val="008A508A"/>
    <w:rsid w:val="00910C3B"/>
    <w:rsid w:val="00997C98"/>
    <w:rsid w:val="00A52424"/>
    <w:rsid w:val="00AD4350"/>
    <w:rsid w:val="00B87E01"/>
    <w:rsid w:val="00C4162D"/>
    <w:rsid w:val="00C875DC"/>
    <w:rsid w:val="00D06260"/>
    <w:rsid w:val="00DE42FF"/>
    <w:rsid w:val="00DF4E92"/>
    <w:rsid w:val="00E8219C"/>
    <w:rsid w:val="00EF4118"/>
    <w:rsid w:val="00FB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CB6093"/>
  <w15:chartTrackingRefBased/>
  <w15:docId w15:val="{29245DBF-80F3-C249-B7E3-E8711F3D1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24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24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24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24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24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24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24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24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24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24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24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24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24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24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24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24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24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24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24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24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24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24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24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24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24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24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24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24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242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52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524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A6A1865-058B-1B42-9E3A-5C6BC5D13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85</Words>
  <Characters>390</Characters>
  <Application>Microsoft Office Word</Application>
  <DocSecurity>0</DocSecurity>
  <Lines>80</Lines>
  <Paragraphs>79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T. Knoebel</dc:creator>
  <cp:keywords/>
  <dc:description/>
  <cp:lastModifiedBy>Christian T. Knoebel</cp:lastModifiedBy>
  <cp:revision>13</cp:revision>
  <dcterms:created xsi:type="dcterms:W3CDTF">2026-01-26T18:29:00Z</dcterms:created>
  <dcterms:modified xsi:type="dcterms:W3CDTF">2026-01-29T21:37:00Z</dcterms:modified>
</cp:coreProperties>
</file>