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F4" w:rsidRDefault="006716F4" w:rsidP="006716F4">
      <w:r>
        <w:t>2015-collegiate-brackets</w:t>
      </w:r>
    </w:p>
    <w:p w:rsidR="006716F4" w:rsidRDefault="006716F4" w:rsidP="006716F4">
      <w:r>
        <w:tab/>
      </w:r>
      <w:r>
        <w:t>2015-HS-brackets.htm</w:t>
      </w:r>
    </w:p>
    <w:p w:rsidR="006716F4" w:rsidRDefault="006716F4" w:rsidP="006716F4">
      <w:r>
        <w:tab/>
      </w:r>
      <w:r>
        <w:t>2015-HS-brackets_files</w:t>
      </w:r>
    </w:p>
    <w:p w:rsidR="006716F4" w:rsidRDefault="006716F4" w:rsidP="006716F4">
      <w:r>
        <w:tab/>
      </w:r>
      <w:r>
        <w:t>2015-coll.-color-brackets.htm</w:t>
      </w:r>
    </w:p>
    <w:p w:rsidR="006716F4" w:rsidRDefault="006716F4" w:rsidP="006716F4">
      <w:r>
        <w:tab/>
      </w:r>
      <w:r>
        <w:t>2015-coll.-color-brackets_files</w:t>
      </w:r>
    </w:p>
    <w:p w:rsidR="006716F4" w:rsidRDefault="006716F4" w:rsidP="006716F4">
      <w:r>
        <w:tab/>
      </w:r>
      <w:r>
        <w:t>2015-coll.-bb-brackets.htm</w:t>
      </w:r>
    </w:p>
    <w:p w:rsidR="006716F4" w:rsidRDefault="006716F4" w:rsidP="006716F4">
      <w:r>
        <w:tab/>
      </w:r>
      <w:bookmarkStart w:id="0" w:name="_GoBack"/>
      <w:bookmarkEnd w:id="0"/>
      <w:r>
        <w:t>2015-coll.-bb-brackets_files</w:t>
      </w:r>
    </w:p>
    <w:p w:rsidR="006716F4" w:rsidRDefault="006716F4" w:rsidP="006716F4">
      <w:r>
        <w:t>2014-coll.-bb-brackets.htm</w:t>
      </w:r>
    </w:p>
    <w:p w:rsidR="006716F4" w:rsidRDefault="006716F4" w:rsidP="006716F4">
      <w:r>
        <w:t>2014-coll.-bb-brackets_files</w:t>
      </w:r>
    </w:p>
    <w:p w:rsidR="006716F4" w:rsidRDefault="006716F4" w:rsidP="006716F4">
      <w:r>
        <w:t>2013-coll.-color-brackets.htm</w:t>
      </w:r>
    </w:p>
    <w:p w:rsidR="006716F4" w:rsidRDefault="006716F4" w:rsidP="006716F4">
      <w:r>
        <w:t>2013-coll.-color-brackets_files</w:t>
      </w:r>
    </w:p>
    <w:p w:rsidR="006716F4" w:rsidRDefault="006716F4" w:rsidP="006716F4">
      <w:r>
        <w:t>2012-coll.-bb-brackets.htm</w:t>
      </w:r>
    </w:p>
    <w:p w:rsidR="006716F4" w:rsidRDefault="006716F4" w:rsidP="006716F4">
      <w:r>
        <w:t>2012-coll.-bb-brackets_files</w:t>
      </w:r>
    </w:p>
    <w:p w:rsidR="006716F4" w:rsidRDefault="006716F4" w:rsidP="006716F4">
      <w:r>
        <w:t>1999-coll.-bb-brackets.htm</w:t>
      </w:r>
    </w:p>
    <w:p w:rsidR="006716F4" w:rsidRDefault="006716F4" w:rsidP="006716F4">
      <w:r>
        <w:t>1999-coll.-bb-brackets_files</w:t>
      </w:r>
    </w:p>
    <w:p w:rsidR="006716F4" w:rsidRDefault="006716F4" w:rsidP="006716F4">
      <w:r>
        <w:t>1995-coll.-bb-brackets.htm</w:t>
      </w:r>
    </w:p>
    <w:p w:rsidR="007D057F" w:rsidRDefault="006716F4" w:rsidP="006716F4">
      <w:r>
        <w:t>1995-coll.-bb-brackets_files</w:t>
      </w:r>
    </w:p>
    <w:sectPr w:rsidR="007D057F" w:rsidSect="0096252B">
      <w:pgSz w:w="12240" w:h="15840"/>
      <w:pgMar w:top="1440" w:right="1440" w:bottom="1440" w:left="2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mbo">
    <w:altName w:val="Adobe Garamond Pro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Bembo Std">
    <w:panose1 w:val="02020605060306020A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F4"/>
    <w:rsid w:val="00136D5A"/>
    <w:rsid w:val="002D3F83"/>
    <w:rsid w:val="002D604D"/>
    <w:rsid w:val="00446EAA"/>
    <w:rsid w:val="005930DC"/>
    <w:rsid w:val="006716F4"/>
    <w:rsid w:val="007D057F"/>
    <w:rsid w:val="0096252B"/>
    <w:rsid w:val="00C67D69"/>
    <w:rsid w:val="00DF3FDD"/>
    <w:rsid w:val="00E560AB"/>
    <w:rsid w:val="00E74707"/>
    <w:rsid w:val="00EB5C7E"/>
    <w:rsid w:val="00F2317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B6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DD"/>
    <w:pPr>
      <w:spacing w:line="480" w:lineRule="auto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D3F83"/>
    <w:pPr>
      <w:framePr w:w="7920" w:h="1980" w:hRule="exact" w:hSpace="180" w:wrap="auto" w:hAnchor="page" w:xAlign="center" w:yAlign="bottom"/>
      <w:ind w:left="2880"/>
    </w:pPr>
    <w:rPr>
      <w:rFonts w:ascii="bembo" w:eastAsiaTheme="majorEastAsia" w:hAnsi="bembo" w:cstheme="majorBidi"/>
      <w:sz w:val="32"/>
      <w:szCs w:val="32"/>
    </w:rPr>
  </w:style>
  <w:style w:type="paragraph" w:styleId="EnvelopeReturn">
    <w:name w:val="envelope return"/>
    <w:basedOn w:val="Normal"/>
    <w:uiPriority w:val="99"/>
    <w:semiHidden/>
    <w:unhideWhenUsed/>
    <w:rsid w:val="002D3F83"/>
    <w:rPr>
      <w:rFonts w:ascii="Bembo Std" w:eastAsiaTheme="majorEastAsia" w:hAnsi="Bembo Std" w:cstheme="majorBidi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DD"/>
    <w:pPr>
      <w:spacing w:line="480" w:lineRule="auto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D3F83"/>
    <w:pPr>
      <w:framePr w:w="7920" w:h="1980" w:hRule="exact" w:hSpace="180" w:wrap="auto" w:hAnchor="page" w:xAlign="center" w:yAlign="bottom"/>
      <w:ind w:left="2880"/>
    </w:pPr>
    <w:rPr>
      <w:rFonts w:ascii="bembo" w:eastAsiaTheme="majorEastAsia" w:hAnsi="bembo" w:cstheme="majorBidi"/>
      <w:sz w:val="32"/>
      <w:szCs w:val="32"/>
    </w:rPr>
  </w:style>
  <w:style w:type="paragraph" w:styleId="EnvelopeReturn">
    <w:name w:val="envelope return"/>
    <w:basedOn w:val="Normal"/>
    <w:uiPriority w:val="99"/>
    <w:semiHidden/>
    <w:unhideWhenUsed/>
    <w:rsid w:val="002D3F83"/>
    <w:rPr>
      <w:rFonts w:ascii="Bembo Std" w:eastAsiaTheme="majorEastAsia" w:hAnsi="Bembo Std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Macintosh Word</Application>
  <DocSecurity>0</DocSecurity>
  <Lines>3</Lines>
  <Paragraphs>1</Paragraphs>
  <ScaleCrop>false</ScaleCrop>
  <Company>Princeton University Library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  Logan</dc:creator>
  <cp:keywords/>
  <dc:description/>
  <cp:lastModifiedBy>J. L.  Logan</cp:lastModifiedBy>
  <cp:revision>1</cp:revision>
  <cp:lastPrinted>2015-10-04T23:03:00Z</cp:lastPrinted>
  <dcterms:created xsi:type="dcterms:W3CDTF">2015-10-04T23:03:00Z</dcterms:created>
  <dcterms:modified xsi:type="dcterms:W3CDTF">2015-10-04T23:06:00Z</dcterms:modified>
</cp:coreProperties>
</file>