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8CBF4" w14:textId="7A576786" w:rsidR="00ED1779" w:rsidRPr="00ED1779" w:rsidRDefault="00ED1779" w:rsidP="00ED1779">
      <w:pPr>
        <w:pStyle w:val="BodyTextIndent"/>
        <w:spacing w:line="480" w:lineRule="auto"/>
        <w:jc w:val="center"/>
        <w:outlineLvl w:val="9"/>
        <w:rPr>
          <w:bCs/>
          <w:caps w:val="0"/>
          <w:sz w:val="24"/>
        </w:rPr>
      </w:pPr>
      <w:r>
        <w:rPr>
          <w:bCs/>
          <w:caps w:val="0"/>
          <w:sz w:val="24"/>
        </w:rPr>
        <w:t xml:space="preserve">Documentation for </w:t>
      </w:r>
      <w:proofErr w:type="spellStart"/>
      <w:r w:rsidR="005C00EB">
        <w:rPr>
          <w:bCs/>
          <w:caps w:val="0"/>
          <w:sz w:val="24"/>
        </w:rPr>
        <w:t>Lead_Mortality</w:t>
      </w:r>
      <w:proofErr w:type="spellEnd"/>
    </w:p>
    <w:p w14:paraId="132E24FC" w14:textId="42275802" w:rsidR="005C00EB" w:rsidRPr="005C00EB" w:rsidRDefault="002D0C72" w:rsidP="005C00EB">
      <w:pPr>
        <w:rPr>
          <w:rFonts w:ascii="Times New Roman" w:hAnsi="Times New Roman" w:cs="Times New Roman"/>
          <w:sz w:val="24"/>
          <w:szCs w:val="24"/>
        </w:rPr>
      </w:pPr>
      <w:r w:rsidRPr="002D0C72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C00EB">
        <w:rPr>
          <w:rFonts w:ascii="Times New Roman" w:hAnsi="Times New Roman" w:cs="Times New Roman"/>
          <w:b/>
          <w:bCs/>
          <w:sz w:val="24"/>
          <w:szCs w:val="24"/>
        </w:rPr>
        <w:t>Lead_Mortality</w:t>
      </w:r>
      <w:proofErr w:type="spellEnd"/>
      <w:r w:rsidR="005C00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0EB">
        <w:rPr>
          <w:rFonts w:ascii="Times New Roman" w:hAnsi="Times New Roman" w:cs="Times New Roman"/>
          <w:bCs/>
          <w:sz w:val="24"/>
          <w:szCs w:val="24"/>
        </w:rPr>
        <w:t>contains data on 172 U.S. cities in 1900. These</w:t>
      </w:r>
      <w:r w:rsidR="005C00EB">
        <w:rPr>
          <w:rFonts w:ascii="Times New Roman" w:hAnsi="Times New Roman" w:cs="Times New Roman"/>
          <w:sz w:val="24"/>
          <w:szCs w:val="24"/>
        </w:rPr>
        <w:t xml:space="preserve"> </w:t>
      </w:r>
      <w:r w:rsidR="00ED1779" w:rsidRPr="00A54F1C">
        <w:rPr>
          <w:rFonts w:ascii="Times New Roman" w:hAnsi="Times New Roman" w:cs="Times New Roman"/>
          <w:sz w:val="24"/>
          <w:szCs w:val="24"/>
        </w:rPr>
        <w:t xml:space="preserve">data were provided by </w:t>
      </w:r>
      <w:r w:rsidR="005C00EB">
        <w:rPr>
          <w:rFonts w:ascii="Times New Roman" w:hAnsi="Times New Roman" w:cs="Times New Roman"/>
          <w:sz w:val="24"/>
          <w:szCs w:val="24"/>
        </w:rPr>
        <w:t>Pro</w:t>
      </w:r>
      <w:r w:rsidR="00ED1779">
        <w:rPr>
          <w:rFonts w:ascii="Times New Roman" w:hAnsi="Times New Roman" w:cs="Times New Roman"/>
          <w:sz w:val="24"/>
          <w:szCs w:val="24"/>
        </w:rPr>
        <w:t xml:space="preserve">fessor </w:t>
      </w:r>
      <w:r w:rsidR="005C00EB">
        <w:rPr>
          <w:rFonts w:ascii="Times New Roman" w:hAnsi="Times New Roman" w:cs="Times New Roman"/>
          <w:sz w:val="24"/>
          <w:szCs w:val="24"/>
        </w:rPr>
        <w:t>Karen Clay of Carnegie Mellon University</w:t>
      </w:r>
      <w:r w:rsidR="00ED1779" w:rsidRPr="00A54F1C">
        <w:rPr>
          <w:rFonts w:ascii="Times New Roman" w:hAnsi="Times New Roman" w:cs="Times New Roman"/>
          <w:sz w:val="24"/>
          <w:szCs w:val="24"/>
        </w:rPr>
        <w:t xml:space="preserve"> and are </w:t>
      </w:r>
      <w:r w:rsidR="005C00EB">
        <w:rPr>
          <w:rFonts w:ascii="Times New Roman" w:hAnsi="Times New Roman" w:cs="Times New Roman"/>
          <w:sz w:val="24"/>
          <w:szCs w:val="24"/>
        </w:rPr>
        <w:t xml:space="preserve">a subset of the data used in her paper with Werner </w:t>
      </w:r>
      <w:proofErr w:type="spellStart"/>
      <w:r w:rsidR="005C00EB">
        <w:rPr>
          <w:rFonts w:ascii="Times New Roman" w:hAnsi="Times New Roman" w:cs="Times New Roman"/>
          <w:sz w:val="24"/>
          <w:szCs w:val="24"/>
        </w:rPr>
        <w:t>Troesken</w:t>
      </w:r>
      <w:proofErr w:type="spellEnd"/>
      <w:r w:rsidR="005C00EB">
        <w:rPr>
          <w:rFonts w:ascii="Times New Roman" w:hAnsi="Times New Roman" w:cs="Times New Roman"/>
          <w:sz w:val="24"/>
          <w:szCs w:val="24"/>
        </w:rPr>
        <w:t xml:space="preserve"> and Michael Haines “Lead and Mortality,” </w:t>
      </w:r>
      <w:r w:rsidR="005C00EB">
        <w:rPr>
          <w:rFonts w:ascii="Times New Roman" w:hAnsi="Times New Roman" w:cs="Times New Roman"/>
          <w:i/>
          <w:sz w:val="24"/>
          <w:szCs w:val="24"/>
        </w:rPr>
        <w:t>Review of Economics and Statistics</w:t>
      </w:r>
      <w:r w:rsidR="005C00EB">
        <w:rPr>
          <w:rFonts w:ascii="Times New Roman" w:hAnsi="Times New Roman" w:cs="Times New Roman"/>
          <w:sz w:val="24"/>
          <w:szCs w:val="24"/>
        </w:rPr>
        <w:t xml:space="preserve">, 2014. </w:t>
      </w:r>
    </w:p>
    <w:p w14:paraId="6C4DA5D8" w14:textId="77777777" w:rsidR="005C00EB" w:rsidRPr="005C00EB" w:rsidRDefault="005C00EB" w:rsidP="005C00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0EB">
        <w:rPr>
          <w:rFonts w:ascii="Times New Roman" w:hAnsi="Times New Roman" w:cs="Times New Roman"/>
          <w:b/>
          <w:sz w:val="24"/>
          <w:szCs w:val="24"/>
        </w:rPr>
        <w:t>Variable Descriptions</w:t>
      </w:r>
    </w:p>
    <w:p w14:paraId="79E0488D" w14:textId="77777777" w:rsidR="005C00EB" w:rsidRPr="005C00EB" w:rsidRDefault="005C00EB" w:rsidP="005C00E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363"/>
        <w:gridCol w:w="7213"/>
      </w:tblGrid>
      <w:tr w:rsidR="005C00EB" w:rsidRPr="005C00EB" w14:paraId="77424690" w14:textId="77777777" w:rsidTr="0014092F">
        <w:tc>
          <w:tcPr>
            <w:tcW w:w="1234" w:type="pct"/>
          </w:tcPr>
          <w:p w14:paraId="2C4C3772" w14:textId="77777777" w:rsidR="005C00EB" w:rsidRPr="005C00EB" w:rsidRDefault="005C00EB" w:rsidP="00140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b/>
                <w:sz w:val="24"/>
                <w:szCs w:val="24"/>
              </w:rPr>
              <w:t>Variable Name</w:t>
            </w:r>
          </w:p>
        </w:tc>
        <w:tc>
          <w:tcPr>
            <w:tcW w:w="3766" w:type="pct"/>
          </w:tcPr>
          <w:p w14:paraId="02F7CB63" w14:textId="77777777" w:rsidR="005C00EB" w:rsidRPr="005C00EB" w:rsidRDefault="005C00EB" w:rsidP="00140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</w:tc>
      </w:tr>
      <w:tr w:rsidR="005C00EB" w:rsidRPr="005C00EB" w14:paraId="25329109" w14:textId="77777777" w:rsidTr="0014092F">
        <w:tc>
          <w:tcPr>
            <w:tcW w:w="1234" w:type="pct"/>
          </w:tcPr>
          <w:p w14:paraId="449A0BF5" w14:textId="7ED09B44" w:rsidR="005C00EB" w:rsidRPr="005C00EB" w:rsidRDefault="00300438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r w:rsidR="005C00EB"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nfrate</w:t>
            </w:r>
            <w:proofErr w:type="spellEnd"/>
            <w:proofErr w:type="gramEnd"/>
          </w:p>
        </w:tc>
        <w:tc>
          <w:tcPr>
            <w:tcW w:w="3766" w:type="pct"/>
          </w:tcPr>
          <w:p w14:paraId="64C99A55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Infant mortality rate (deaths per 100 in population)</w:t>
            </w:r>
          </w:p>
        </w:tc>
      </w:tr>
      <w:tr w:rsidR="005C00EB" w:rsidRPr="005C00EB" w14:paraId="72F2A9F6" w14:textId="77777777" w:rsidTr="0014092F">
        <w:tc>
          <w:tcPr>
            <w:tcW w:w="1234" w:type="pct"/>
          </w:tcPr>
          <w:p w14:paraId="1FF2DE2A" w14:textId="1A400F33" w:rsidR="005C00EB" w:rsidRPr="005C00EB" w:rsidRDefault="00300438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</w:t>
            </w:r>
            <w:r w:rsidR="005C00EB"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ead</w:t>
            </w:r>
            <w:proofErr w:type="gramEnd"/>
          </w:p>
        </w:tc>
        <w:tc>
          <w:tcPr>
            <w:tcW w:w="3766" w:type="pct"/>
          </w:tcPr>
          <w:p w14:paraId="665556E0" w14:textId="05ECE78F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Indicator =1 if city had lead pipes.</w:t>
            </w:r>
            <w:r w:rsidR="0014092F">
              <w:rPr>
                <w:rFonts w:ascii="Times New Roman" w:hAnsi="Times New Roman" w:cs="Times New Roman"/>
                <w:sz w:val="24"/>
                <w:szCs w:val="24"/>
              </w:rPr>
              <w:t xml:space="preserve"> (These are “lead-only” or “mixed-lead” cities.)</w:t>
            </w:r>
          </w:p>
        </w:tc>
      </w:tr>
      <w:tr w:rsidR="005C00EB" w:rsidRPr="005C00EB" w14:paraId="566DA3B3" w14:textId="77777777" w:rsidTr="0014092F">
        <w:tc>
          <w:tcPr>
            <w:tcW w:w="1234" w:type="pct"/>
          </w:tcPr>
          <w:p w14:paraId="626F335B" w14:textId="57FBDFFC" w:rsidR="005C00EB" w:rsidRPr="005C00EB" w:rsidRDefault="00300438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ph</w:t>
            </w:r>
            <w:proofErr w:type="spellEnd"/>
            <w:proofErr w:type="gramEnd"/>
          </w:p>
        </w:tc>
        <w:tc>
          <w:tcPr>
            <w:tcW w:w="3766" w:type="pct"/>
          </w:tcPr>
          <w:p w14:paraId="5F1226F6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Water pH</w:t>
            </w:r>
          </w:p>
        </w:tc>
      </w:tr>
      <w:tr w:rsidR="005C00EB" w:rsidRPr="005C00EB" w14:paraId="1B64C02A" w14:textId="77777777" w:rsidTr="0014092F">
        <w:tc>
          <w:tcPr>
            <w:tcW w:w="1234" w:type="pct"/>
          </w:tcPr>
          <w:p w14:paraId="472DFF4A" w14:textId="691DA88A" w:rsidR="005C00EB" w:rsidRPr="005C00EB" w:rsidRDefault="00300438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</w:t>
            </w:r>
            <w:r w:rsidR="005C00EB"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ardness</w:t>
            </w:r>
            <w:proofErr w:type="gramEnd"/>
          </w:p>
        </w:tc>
        <w:tc>
          <w:tcPr>
            <w:tcW w:w="3766" w:type="pct"/>
          </w:tcPr>
          <w:p w14:paraId="4AA79DFD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 xml:space="preserve">Water hardness index </w:t>
            </w:r>
          </w:p>
        </w:tc>
      </w:tr>
      <w:tr w:rsidR="005C00EB" w:rsidRPr="005C00EB" w14:paraId="3746994A" w14:textId="77777777" w:rsidTr="0014092F">
        <w:tc>
          <w:tcPr>
            <w:tcW w:w="1234" w:type="pct"/>
          </w:tcPr>
          <w:p w14:paraId="032CC927" w14:textId="39FF63FC" w:rsidR="005C00EB" w:rsidRPr="005C00EB" w:rsidRDefault="00300438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bookmarkStart w:id="0" w:name="_GoBack"/>
            <w:bookmarkEnd w:id="0"/>
            <w:r w:rsidR="005C00EB"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opulation</w:t>
            </w:r>
            <w:proofErr w:type="gramEnd"/>
          </w:p>
        </w:tc>
        <w:tc>
          <w:tcPr>
            <w:tcW w:w="3766" w:type="pct"/>
          </w:tcPr>
          <w:p w14:paraId="682D91FE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City population (in 100s)</w:t>
            </w:r>
          </w:p>
        </w:tc>
      </w:tr>
      <w:tr w:rsidR="005C00EB" w:rsidRPr="005C00EB" w14:paraId="1799E97C" w14:textId="77777777" w:rsidTr="0014092F">
        <w:tc>
          <w:tcPr>
            <w:tcW w:w="1234" w:type="pct"/>
          </w:tcPr>
          <w:p w14:paraId="2A737876" w14:textId="77777777" w:rsidR="005C00EB" w:rsidRPr="005C00EB" w:rsidRDefault="005C00EB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typhoid</w:t>
            </w:r>
            <w:proofErr w:type="gramEnd"/>
            <w:r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_rate</w:t>
            </w:r>
            <w:proofErr w:type="spellEnd"/>
          </w:p>
        </w:tc>
        <w:tc>
          <w:tcPr>
            <w:tcW w:w="3766" w:type="pct"/>
          </w:tcPr>
          <w:p w14:paraId="2AE112C5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Typhoid death rate</w:t>
            </w:r>
          </w:p>
        </w:tc>
      </w:tr>
      <w:tr w:rsidR="005C00EB" w:rsidRPr="005C00EB" w14:paraId="4E8C5AD5" w14:textId="77777777" w:rsidTr="0014092F">
        <w:tc>
          <w:tcPr>
            <w:tcW w:w="1234" w:type="pct"/>
          </w:tcPr>
          <w:p w14:paraId="069EEC54" w14:textId="77777777" w:rsidR="005C00EB" w:rsidRPr="005C00EB" w:rsidRDefault="005C00EB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np</w:t>
            </w:r>
            <w:proofErr w:type="gramEnd"/>
            <w:r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_tub_rate</w:t>
            </w:r>
            <w:proofErr w:type="spellEnd"/>
          </w:p>
        </w:tc>
        <w:tc>
          <w:tcPr>
            <w:tcW w:w="3766" w:type="pct"/>
          </w:tcPr>
          <w:p w14:paraId="19DD016C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Non-pulmonary tuberculosis death rate</w:t>
            </w:r>
          </w:p>
        </w:tc>
      </w:tr>
      <w:tr w:rsidR="005C00EB" w:rsidRPr="005C00EB" w14:paraId="259C13A2" w14:textId="77777777" w:rsidTr="0014092F">
        <w:tc>
          <w:tcPr>
            <w:tcW w:w="1234" w:type="pct"/>
          </w:tcPr>
          <w:p w14:paraId="79858BF8" w14:textId="77777777" w:rsidR="005C00EB" w:rsidRPr="005C00EB" w:rsidRDefault="005C00EB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mom</w:t>
            </w:r>
            <w:proofErr w:type="gramEnd"/>
            <w:r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_rate</w:t>
            </w:r>
            <w:proofErr w:type="spellEnd"/>
          </w:p>
        </w:tc>
        <w:tc>
          <w:tcPr>
            <w:tcW w:w="3766" w:type="pct"/>
          </w:tcPr>
          <w:p w14:paraId="1357AD32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Fraction of population who are women of child-bearing age</w:t>
            </w:r>
          </w:p>
        </w:tc>
      </w:tr>
      <w:tr w:rsidR="005C00EB" w:rsidRPr="005C00EB" w14:paraId="6FC97FF4" w14:textId="77777777" w:rsidTr="0014092F">
        <w:tc>
          <w:tcPr>
            <w:tcW w:w="1234" w:type="pct"/>
          </w:tcPr>
          <w:p w14:paraId="62FF8F00" w14:textId="72BAB4C0" w:rsidR="005C00EB" w:rsidRPr="005C00EB" w:rsidRDefault="007B6FE5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 w:rsidR="005C00EB"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ge</w:t>
            </w:r>
            <w:proofErr w:type="gramEnd"/>
          </w:p>
        </w:tc>
        <w:tc>
          <w:tcPr>
            <w:tcW w:w="3766" w:type="pct"/>
          </w:tcPr>
          <w:p w14:paraId="011DD037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Average Age</w:t>
            </w:r>
          </w:p>
        </w:tc>
      </w:tr>
      <w:tr w:rsidR="005C00EB" w:rsidRPr="005C00EB" w14:paraId="617392E9" w14:textId="77777777" w:rsidTr="0014092F">
        <w:tc>
          <w:tcPr>
            <w:tcW w:w="1234" w:type="pct"/>
          </w:tcPr>
          <w:p w14:paraId="203EB9C4" w14:textId="77777777" w:rsidR="005C00EB" w:rsidRPr="005C00EB" w:rsidRDefault="005C00EB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foreign</w:t>
            </w:r>
            <w:proofErr w:type="gramEnd"/>
            <w:r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_share</w:t>
            </w:r>
            <w:proofErr w:type="spellEnd"/>
          </w:p>
        </w:tc>
        <w:tc>
          <w:tcPr>
            <w:tcW w:w="3766" w:type="pct"/>
          </w:tcPr>
          <w:p w14:paraId="21695877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Fraction of population who are foreign born</w:t>
            </w:r>
          </w:p>
        </w:tc>
      </w:tr>
      <w:tr w:rsidR="005C00EB" w:rsidRPr="005C00EB" w14:paraId="77690F74" w14:textId="77777777" w:rsidTr="0014092F">
        <w:tc>
          <w:tcPr>
            <w:tcW w:w="1234" w:type="pct"/>
          </w:tcPr>
          <w:p w14:paraId="5C35A422" w14:textId="631772F8" w:rsidR="005C00EB" w:rsidRPr="005C00EB" w:rsidRDefault="007B6FE5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5C00EB"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recipitation</w:t>
            </w:r>
            <w:proofErr w:type="gramEnd"/>
          </w:p>
        </w:tc>
        <w:tc>
          <w:tcPr>
            <w:tcW w:w="3766" w:type="pct"/>
          </w:tcPr>
          <w:p w14:paraId="10E68AD7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Average precipitation in state</w:t>
            </w:r>
          </w:p>
        </w:tc>
      </w:tr>
      <w:tr w:rsidR="005C00EB" w:rsidRPr="005C00EB" w14:paraId="3E1C9C73" w14:textId="77777777" w:rsidTr="0014092F">
        <w:tc>
          <w:tcPr>
            <w:tcW w:w="1234" w:type="pct"/>
          </w:tcPr>
          <w:p w14:paraId="1482BB92" w14:textId="18A17EF9" w:rsidR="005C00EB" w:rsidRPr="005C00EB" w:rsidRDefault="007B6FE5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</w:t>
            </w:r>
            <w:r w:rsidR="005C00EB"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emperature</w:t>
            </w:r>
            <w:proofErr w:type="gramEnd"/>
          </w:p>
        </w:tc>
        <w:tc>
          <w:tcPr>
            <w:tcW w:w="3766" w:type="pct"/>
          </w:tcPr>
          <w:p w14:paraId="76628F33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Average temperature in state</w:t>
            </w:r>
          </w:p>
        </w:tc>
      </w:tr>
      <w:tr w:rsidR="005C00EB" w:rsidRPr="005C00EB" w14:paraId="62BBDACE" w14:textId="77777777" w:rsidTr="0014092F">
        <w:tc>
          <w:tcPr>
            <w:tcW w:w="1234" w:type="pct"/>
          </w:tcPr>
          <w:p w14:paraId="6AAACA9B" w14:textId="7FBBB829" w:rsidR="005C00EB" w:rsidRPr="005C00EB" w:rsidRDefault="007B6FE5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 w:rsidR="005C00EB"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ity</w:t>
            </w:r>
            <w:proofErr w:type="gramEnd"/>
          </w:p>
        </w:tc>
        <w:tc>
          <w:tcPr>
            <w:tcW w:w="3766" w:type="pct"/>
          </w:tcPr>
          <w:p w14:paraId="352B8C8D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</w:tr>
      <w:tr w:rsidR="005C00EB" w:rsidRPr="005C00EB" w14:paraId="2AF4990D" w14:textId="77777777" w:rsidTr="0014092F">
        <w:tc>
          <w:tcPr>
            <w:tcW w:w="1234" w:type="pct"/>
          </w:tcPr>
          <w:p w14:paraId="5BC60C04" w14:textId="6FDB8F8E" w:rsidR="005C00EB" w:rsidRPr="005C00EB" w:rsidRDefault="007B6FE5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</w:t>
            </w:r>
            <w:r w:rsidR="005C00EB"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tate</w:t>
            </w:r>
            <w:proofErr w:type="gramEnd"/>
          </w:p>
        </w:tc>
        <w:tc>
          <w:tcPr>
            <w:tcW w:w="3766" w:type="pct"/>
          </w:tcPr>
          <w:p w14:paraId="57C7E6F8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</w:tr>
      <w:tr w:rsidR="005C00EB" w:rsidRPr="005C00EB" w14:paraId="74459087" w14:textId="77777777" w:rsidTr="0014092F">
        <w:tc>
          <w:tcPr>
            <w:tcW w:w="1234" w:type="pct"/>
          </w:tcPr>
          <w:p w14:paraId="04A06337" w14:textId="77777777" w:rsidR="005C00EB" w:rsidRPr="005C00EB" w:rsidRDefault="005C00EB" w:rsidP="0014092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5C00EB">
              <w:rPr>
                <w:rFonts w:ascii="Times New Roman" w:hAnsi="Times New Roman" w:cs="Times New Roman"/>
                <w:i/>
                <w:sz w:val="24"/>
                <w:szCs w:val="24"/>
              </w:rPr>
              <w:t>year</w:t>
            </w:r>
            <w:proofErr w:type="gramEnd"/>
          </w:p>
        </w:tc>
        <w:tc>
          <w:tcPr>
            <w:tcW w:w="3766" w:type="pct"/>
          </w:tcPr>
          <w:p w14:paraId="180AE024" w14:textId="77777777" w:rsidR="005C00EB" w:rsidRPr="005C00EB" w:rsidRDefault="005C00EB" w:rsidP="00140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0EB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</w:tr>
    </w:tbl>
    <w:p w14:paraId="263FB87F" w14:textId="77777777" w:rsidR="00A54F1C" w:rsidRPr="002D0C72" w:rsidRDefault="00A54F1C" w:rsidP="005C00EB">
      <w:pPr>
        <w:rPr>
          <w:rFonts w:ascii="Times New Roman" w:hAnsi="Times New Roman" w:cs="Times New Roman"/>
          <w:sz w:val="24"/>
          <w:szCs w:val="24"/>
        </w:rPr>
      </w:pPr>
    </w:p>
    <w:sectPr w:rsidR="00A54F1C" w:rsidRPr="002D0C72" w:rsidSect="008A71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77BBE" w14:textId="77777777" w:rsidR="00300438" w:rsidRDefault="00300438" w:rsidP="00A54F1C">
      <w:pPr>
        <w:spacing w:after="0" w:line="240" w:lineRule="auto"/>
      </w:pPr>
      <w:r>
        <w:separator/>
      </w:r>
    </w:p>
  </w:endnote>
  <w:endnote w:type="continuationSeparator" w:id="0">
    <w:p w14:paraId="109685FA" w14:textId="77777777" w:rsidR="00300438" w:rsidRDefault="00300438" w:rsidP="00A5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5A4D8" w14:textId="77777777" w:rsidR="00300438" w:rsidRDefault="00300438" w:rsidP="00A54F1C">
      <w:pPr>
        <w:spacing w:after="0" w:line="240" w:lineRule="auto"/>
      </w:pPr>
      <w:r>
        <w:separator/>
      </w:r>
    </w:p>
  </w:footnote>
  <w:footnote w:type="continuationSeparator" w:id="0">
    <w:p w14:paraId="5CA67EFF" w14:textId="77777777" w:rsidR="00300438" w:rsidRDefault="00300438" w:rsidP="00A5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0D7DD" w14:textId="77777777" w:rsidR="00300438" w:rsidRPr="00E856BF" w:rsidRDefault="00300438" w:rsidP="00ED1779">
    <w:pPr>
      <w:pStyle w:val="Header"/>
      <w:rPr>
        <w:rFonts w:ascii="Times New Roman" w:hAnsi="Times New Roman" w:cs="Times New Roman"/>
      </w:rPr>
    </w:pPr>
    <w:r w:rsidRPr="00E856BF">
      <w:rPr>
        <w:rFonts w:ascii="Times New Roman" w:hAnsi="Times New Roman" w:cs="Times New Roman"/>
      </w:rPr>
      <w:t xml:space="preserve">Stock and Watson’s </w:t>
    </w:r>
    <w:r w:rsidRPr="00E856BF">
      <w:rPr>
        <w:rFonts w:ascii="Times New Roman" w:hAnsi="Times New Roman" w:cs="Times New Roman"/>
        <w:i/>
      </w:rPr>
      <w:t>Introduction to Econometrics</w:t>
    </w:r>
    <w:r w:rsidRPr="00E856BF">
      <w:rPr>
        <w:rFonts w:ascii="Times New Roman" w:hAnsi="Times New Roman" w:cs="Times New Roman"/>
      </w:rPr>
      <w:t>, 3</w:t>
    </w:r>
    <w:r w:rsidRPr="00E856BF">
      <w:rPr>
        <w:rFonts w:ascii="Times New Roman" w:hAnsi="Times New Roman" w:cs="Times New Roman"/>
        <w:vertAlign w:val="superscript"/>
      </w:rPr>
      <w:t>rd</w:t>
    </w:r>
    <w:r w:rsidRPr="00E856BF">
      <w:rPr>
        <w:rFonts w:ascii="Times New Roman" w:hAnsi="Times New Roman" w:cs="Times New Roman"/>
      </w:rPr>
      <w:t xml:space="preserve"> Updated Edition</w:t>
    </w:r>
  </w:p>
  <w:p w14:paraId="28662D33" w14:textId="77777777" w:rsidR="00300438" w:rsidRDefault="003004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3D"/>
    <w:rsid w:val="00015FFE"/>
    <w:rsid w:val="00041041"/>
    <w:rsid w:val="000B2BBA"/>
    <w:rsid w:val="0014092F"/>
    <w:rsid w:val="00160F2F"/>
    <w:rsid w:val="00201384"/>
    <w:rsid w:val="002228C5"/>
    <w:rsid w:val="002D078F"/>
    <w:rsid w:val="002D0C72"/>
    <w:rsid w:val="002F2215"/>
    <w:rsid w:val="00300438"/>
    <w:rsid w:val="00310C3D"/>
    <w:rsid w:val="00344BD8"/>
    <w:rsid w:val="003A1BCE"/>
    <w:rsid w:val="003D4D07"/>
    <w:rsid w:val="005B3BE5"/>
    <w:rsid w:val="005C00EB"/>
    <w:rsid w:val="007A0847"/>
    <w:rsid w:val="007B6FE5"/>
    <w:rsid w:val="007F36B0"/>
    <w:rsid w:val="00811AB6"/>
    <w:rsid w:val="008A1B9C"/>
    <w:rsid w:val="008A710F"/>
    <w:rsid w:val="008C66E7"/>
    <w:rsid w:val="00920624"/>
    <w:rsid w:val="009C45CF"/>
    <w:rsid w:val="009E6BA0"/>
    <w:rsid w:val="00A54F1C"/>
    <w:rsid w:val="00AB735E"/>
    <w:rsid w:val="00AD0F01"/>
    <w:rsid w:val="00BA31ED"/>
    <w:rsid w:val="00C44343"/>
    <w:rsid w:val="00DE7848"/>
    <w:rsid w:val="00DF3EA3"/>
    <w:rsid w:val="00E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F08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54F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4F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4F1C"/>
    <w:rPr>
      <w:vertAlign w:val="superscript"/>
    </w:rPr>
  </w:style>
  <w:style w:type="table" w:styleId="TableGrid">
    <w:name w:val="Table Grid"/>
    <w:basedOn w:val="TableNormal"/>
    <w:rsid w:val="008A1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D177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1779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D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779"/>
  </w:style>
  <w:style w:type="paragraph" w:styleId="Footer">
    <w:name w:val="footer"/>
    <w:basedOn w:val="Normal"/>
    <w:link w:val="FooterChar"/>
    <w:uiPriority w:val="99"/>
    <w:unhideWhenUsed/>
    <w:rsid w:val="00ED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77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54F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4F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4F1C"/>
    <w:rPr>
      <w:vertAlign w:val="superscript"/>
    </w:rPr>
  </w:style>
  <w:style w:type="table" w:styleId="TableGrid">
    <w:name w:val="Table Grid"/>
    <w:basedOn w:val="TableNormal"/>
    <w:rsid w:val="008A1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D177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1779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D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779"/>
  </w:style>
  <w:style w:type="paragraph" w:styleId="Footer">
    <w:name w:val="footer"/>
    <w:basedOn w:val="Normal"/>
    <w:link w:val="FooterChar"/>
    <w:uiPriority w:val="99"/>
    <w:unhideWhenUsed/>
    <w:rsid w:val="00ED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F1E65-E255-ED46-9AB6-2134868E0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827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MWATSON</dc:creator>
  <cp:lastModifiedBy>Princeton Affiliate</cp:lastModifiedBy>
  <cp:revision>5</cp:revision>
  <cp:lastPrinted>2014-06-15T15:25:00Z</cp:lastPrinted>
  <dcterms:created xsi:type="dcterms:W3CDTF">2014-06-15T15:56:00Z</dcterms:created>
  <dcterms:modified xsi:type="dcterms:W3CDTF">2014-06-15T16:30:00Z</dcterms:modified>
</cp:coreProperties>
</file>